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     </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ΤΙΤΛΟΣ ΣΕΝΑΡΙΟΥ</w:t>
        <w:br w:type="textWrapping"/>
        <w:t xml:space="preserve">Μαθαίνω για το Περιβάλλον</w:t>
      </w:r>
    </w:p>
    <w:p w:rsidR="00000000" w:rsidDel="00000000" w:rsidP="00000000" w:rsidRDefault="00000000" w:rsidRPr="00000000" w14:paraId="00000005">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6">
      <w:pPr>
        <w:spacing w:after="280" w:before="280" w:line="360" w:lineRule="auto"/>
        <w:jc w:val="center"/>
        <w:rPr>
          <w:b w:val="1"/>
          <w:sz w:val="28"/>
          <w:szCs w:val="28"/>
        </w:rPr>
      </w:pPr>
      <w:r w:rsidDel="00000000" w:rsidR="00000000" w:rsidRPr="00000000">
        <w:rPr>
          <w:b w:val="1"/>
          <w:sz w:val="28"/>
          <w:szCs w:val="28"/>
          <w:rtl w:val="0"/>
        </w:rPr>
        <w:t xml:space="preserve">ΚΑΤΗΓΟΡΙΑ</w:t>
        <w:br w:type="textWrapping"/>
        <w:t xml:space="preserve">Προστασία περιβάλλοντος/Τεχνολογία/Προγραμματισμός</w:t>
      </w:r>
    </w:p>
    <w:p w:rsidR="00000000" w:rsidDel="00000000" w:rsidP="00000000" w:rsidRDefault="00000000" w:rsidRPr="00000000" w14:paraId="00000007">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9">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b w:val="1"/>
          <w:sz w:val="24"/>
          <w:szCs w:val="24"/>
        </w:rPr>
      </w:pPr>
      <w:r w:rsidDel="00000000" w:rsidR="00000000" w:rsidRPr="00000000">
        <w:rPr>
          <w:b w:val="1"/>
          <w:sz w:val="24"/>
          <w:szCs w:val="24"/>
          <w:rtl w:val="0"/>
        </w:rPr>
        <w:t xml:space="preserve">1. ΤΑΥΤΟΤΗΤΑ ΣΕΝΑΡΙΟΥ</w:t>
      </w:r>
    </w:p>
    <w:p w:rsidR="00000000" w:rsidDel="00000000" w:rsidP="00000000" w:rsidRDefault="00000000" w:rsidRPr="00000000" w14:paraId="00000015">
      <w:pPr>
        <w:spacing w:after="0" w:before="240" w:lineRule="auto"/>
        <w:jc w:val="both"/>
        <w:rPr>
          <w:b w:val="1"/>
          <w:sz w:val="24"/>
          <w:szCs w:val="24"/>
        </w:rPr>
      </w:pPr>
      <w:r w:rsidDel="00000000" w:rsidR="00000000" w:rsidRPr="00000000">
        <w:rPr>
          <w:b w:val="1"/>
          <w:sz w:val="24"/>
          <w:szCs w:val="24"/>
          <w:rtl w:val="0"/>
        </w:rPr>
        <w:t xml:space="preserve">1.1 Τίτλος Σεναρίου</w:t>
      </w:r>
    </w:p>
    <w:p w:rsidR="00000000" w:rsidDel="00000000" w:rsidP="00000000" w:rsidRDefault="00000000" w:rsidRPr="00000000" w14:paraId="00000016">
      <w:pPr>
        <w:spacing w:after="240" w:lineRule="auto"/>
        <w:jc w:val="both"/>
        <w:rPr>
          <w:sz w:val="24"/>
          <w:szCs w:val="24"/>
        </w:rPr>
      </w:pPr>
      <w:r w:rsidDel="00000000" w:rsidR="00000000" w:rsidRPr="00000000">
        <w:rPr>
          <w:sz w:val="24"/>
          <w:szCs w:val="24"/>
          <w:rtl w:val="0"/>
        </w:rPr>
        <w:t xml:space="preserve">Μαθαίνω για το Περιβάλλον </w:t>
      </w:r>
    </w:p>
    <w:p w:rsidR="00000000" w:rsidDel="00000000" w:rsidP="00000000" w:rsidRDefault="00000000" w:rsidRPr="00000000" w14:paraId="00000017">
      <w:pPr>
        <w:spacing w:after="0" w:before="240" w:lineRule="auto"/>
        <w:jc w:val="both"/>
        <w:rPr>
          <w:b w:val="1"/>
          <w:sz w:val="24"/>
          <w:szCs w:val="24"/>
        </w:rPr>
      </w:pPr>
      <w:r w:rsidDel="00000000" w:rsidR="00000000" w:rsidRPr="00000000">
        <w:rPr>
          <w:b w:val="1"/>
          <w:sz w:val="24"/>
          <w:szCs w:val="24"/>
          <w:rtl w:val="0"/>
        </w:rPr>
        <w:t xml:space="preserve">1.2 Ηλικιακή Ομάδα</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Το σενάριο απευθύνεται σε μαθητές/τριες της Α’, Β’ και Γ’ Γυμνασίου. Οι δραστηριότητες διαφοροποιούνται ανάλογα με το επίπεδο της τάξης, με στόχο την προσαρμογή της δυσκολίας και της εμβάθυνσης στα χαρακτηριστικά της κάθε ηλικιακής ομάδας.</w:t>
      </w:r>
    </w:p>
    <w:p w:rsidR="00000000" w:rsidDel="00000000" w:rsidP="00000000" w:rsidRDefault="00000000" w:rsidRPr="00000000" w14:paraId="00000019">
      <w:pPr>
        <w:spacing w:after="0" w:before="240" w:lineRule="auto"/>
        <w:jc w:val="both"/>
        <w:rPr>
          <w:b w:val="1"/>
          <w:sz w:val="24"/>
          <w:szCs w:val="24"/>
        </w:rPr>
      </w:pPr>
      <w:r w:rsidDel="00000000" w:rsidR="00000000" w:rsidRPr="00000000">
        <w:rPr>
          <w:b w:val="1"/>
          <w:sz w:val="24"/>
          <w:szCs w:val="24"/>
          <w:rtl w:val="0"/>
        </w:rPr>
        <w:t xml:space="preserve">Θεματικό Πεδίο: </w:t>
      </w:r>
    </w:p>
    <w:p w:rsidR="00000000" w:rsidDel="00000000" w:rsidP="00000000" w:rsidRDefault="00000000" w:rsidRPr="00000000" w14:paraId="0000001A">
      <w:pPr>
        <w:spacing w:after="120" w:lineRule="auto"/>
        <w:jc w:val="both"/>
        <w:rPr>
          <w:sz w:val="24"/>
          <w:szCs w:val="24"/>
        </w:rPr>
      </w:pPr>
      <w:r w:rsidDel="00000000" w:rsidR="00000000" w:rsidRPr="00000000">
        <w:rPr>
          <w:sz w:val="24"/>
          <w:szCs w:val="24"/>
          <w:rtl w:val="0"/>
        </w:rPr>
        <w:t xml:space="preserve">Το σενάριο εντάσσεται στο διεπιστημονικό πεδίο «Προστασία Περιβάλλοντος μέσω Τεχνολογίας και Προγραμματισμού». Εστιάζει στη γνωριμία των μαθητών με:</w:t>
      </w:r>
    </w:p>
    <w:p w:rsidR="00000000" w:rsidDel="00000000" w:rsidP="00000000" w:rsidRDefault="00000000" w:rsidRPr="00000000" w14:paraId="0000001B">
      <w:pPr>
        <w:numPr>
          <w:ilvl w:val="0"/>
          <w:numId w:val="6"/>
        </w:numPr>
        <w:spacing w:after="120" w:lineRule="auto"/>
        <w:ind w:left="360" w:hanging="360"/>
        <w:jc w:val="both"/>
        <w:rPr>
          <w:sz w:val="24"/>
          <w:szCs w:val="24"/>
        </w:rPr>
      </w:pPr>
      <w:r w:rsidDel="00000000" w:rsidR="00000000" w:rsidRPr="00000000">
        <w:rPr>
          <w:sz w:val="24"/>
          <w:szCs w:val="24"/>
          <w:rtl w:val="0"/>
        </w:rPr>
        <w:t xml:space="preserve">Τις βασικές αρχές της περιβαλλοντικής προστασίας και της βιώσιμης ανάπτυξης.</w:t>
      </w:r>
    </w:p>
    <w:p w:rsidR="00000000" w:rsidDel="00000000" w:rsidP="00000000" w:rsidRDefault="00000000" w:rsidRPr="00000000" w14:paraId="0000001C">
      <w:pPr>
        <w:numPr>
          <w:ilvl w:val="0"/>
          <w:numId w:val="6"/>
        </w:numPr>
        <w:spacing w:after="120" w:lineRule="auto"/>
        <w:ind w:left="360" w:hanging="360"/>
        <w:jc w:val="both"/>
        <w:rPr>
          <w:sz w:val="24"/>
          <w:szCs w:val="24"/>
        </w:rPr>
      </w:pPr>
      <w:r w:rsidDel="00000000" w:rsidR="00000000" w:rsidRPr="00000000">
        <w:rPr>
          <w:sz w:val="24"/>
          <w:szCs w:val="24"/>
          <w:rtl w:val="0"/>
        </w:rPr>
        <w:t xml:space="preserve">Την κατανόηση καθημερινών εννοιών όπως: ανακύκλωση, ανανεώσιμες πηγές ενέργειας, κλιματική αλλαγή και οικολογικό αποτύπωμα.</w:t>
      </w:r>
    </w:p>
    <w:p w:rsidR="00000000" w:rsidDel="00000000" w:rsidP="00000000" w:rsidRDefault="00000000" w:rsidRPr="00000000" w14:paraId="0000001D">
      <w:pPr>
        <w:numPr>
          <w:ilvl w:val="0"/>
          <w:numId w:val="6"/>
        </w:numPr>
        <w:spacing w:after="120" w:lineRule="auto"/>
        <w:ind w:left="360" w:hanging="360"/>
        <w:jc w:val="both"/>
        <w:rPr>
          <w:sz w:val="24"/>
          <w:szCs w:val="24"/>
        </w:rPr>
      </w:pPr>
      <w:r w:rsidDel="00000000" w:rsidR="00000000" w:rsidRPr="00000000">
        <w:rPr>
          <w:sz w:val="24"/>
          <w:szCs w:val="24"/>
          <w:rtl w:val="0"/>
        </w:rPr>
        <w:t xml:space="preserve">Τη χρήση αυτοματισμών και ρομποτικών διατάξεων (FOSSBot) ως εργαλείων για την παρακολούθηση και αντιμετώπιση περιβαλλοντικών ζητημάτων.</w:t>
      </w:r>
    </w:p>
    <w:p w:rsidR="00000000" w:rsidDel="00000000" w:rsidP="00000000" w:rsidRDefault="00000000" w:rsidRPr="00000000" w14:paraId="0000001E">
      <w:pPr>
        <w:numPr>
          <w:ilvl w:val="0"/>
          <w:numId w:val="6"/>
        </w:numPr>
        <w:spacing w:after="120" w:lineRule="auto"/>
        <w:ind w:left="360" w:hanging="360"/>
        <w:jc w:val="both"/>
        <w:rPr>
          <w:sz w:val="24"/>
          <w:szCs w:val="24"/>
        </w:rPr>
      </w:pPr>
      <w:r w:rsidDel="00000000" w:rsidR="00000000" w:rsidRPr="00000000">
        <w:rPr>
          <w:sz w:val="24"/>
          <w:szCs w:val="24"/>
          <w:rtl w:val="0"/>
        </w:rPr>
        <w:t xml:space="preserve">Την ανάπτυξη δεξιοτήτων προγραμματισμού, σχεδιασμού και ομαδικής επίλυσης προβλημάτων με έμφαση στη σύνδεση των υπολογιστών με τον φυσικό κόσμο.</w:t>
      </w:r>
    </w:p>
    <w:p w:rsidR="00000000" w:rsidDel="00000000" w:rsidP="00000000" w:rsidRDefault="00000000" w:rsidRPr="00000000" w14:paraId="0000001F">
      <w:pPr>
        <w:spacing w:after="120" w:lineRule="auto"/>
        <w:jc w:val="both"/>
        <w:rPr>
          <w:sz w:val="24"/>
          <w:szCs w:val="24"/>
        </w:rPr>
      </w:pPr>
      <w:r w:rsidDel="00000000" w:rsidR="00000000" w:rsidRPr="00000000">
        <w:rPr>
          <w:sz w:val="24"/>
          <w:szCs w:val="24"/>
          <w:rtl w:val="0"/>
        </w:rPr>
        <w:t xml:space="preserve">Σκοπός του θεματικού πεδίου είναι οι μαθητές να αντιληφθούν πώς η τεχνολογία και ο προγραμματισμός μπορούν να συμβάλλουν θετικά στην προστασία του περιβάλλοντος και στη βελτίωση της ποιότητας ζωής.</w:t>
      </w:r>
    </w:p>
    <w:p w:rsidR="00000000" w:rsidDel="00000000" w:rsidP="00000000" w:rsidRDefault="00000000" w:rsidRPr="00000000" w14:paraId="00000020">
      <w:pPr>
        <w:spacing w:after="0" w:before="240" w:lineRule="auto"/>
        <w:jc w:val="both"/>
        <w:rPr>
          <w:sz w:val="24"/>
          <w:szCs w:val="24"/>
        </w:rPr>
      </w:pPr>
      <w:r w:rsidDel="00000000" w:rsidR="00000000" w:rsidRPr="00000000">
        <w:rPr>
          <w:b w:val="1"/>
          <w:sz w:val="24"/>
          <w:szCs w:val="24"/>
          <w:rtl w:val="0"/>
        </w:rPr>
        <w:t xml:space="preserve">Θεματικές Ενότητες / Υποενότητες: </w:t>
      </w:r>
      <w:r w:rsidDel="00000000" w:rsidR="00000000" w:rsidRPr="00000000">
        <w:rPr>
          <w:rtl w:val="0"/>
        </w:rPr>
      </w:r>
    </w:p>
    <w:p w:rsidR="00000000" w:rsidDel="00000000" w:rsidP="00000000" w:rsidRDefault="00000000" w:rsidRPr="00000000" w14:paraId="00000021">
      <w:pPr>
        <w:numPr>
          <w:ilvl w:val="0"/>
          <w:numId w:val="5"/>
        </w:numPr>
        <w:spacing w:after="120" w:before="120" w:lineRule="auto"/>
        <w:ind w:left="360" w:hanging="360"/>
        <w:jc w:val="both"/>
        <w:rPr>
          <w:sz w:val="24"/>
          <w:szCs w:val="24"/>
        </w:rPr>
      </w:pPr>
      <w:r w:rsidDel="00000000" w:rsidR="00000000" w:rsidRPr="00000000">
        <w:rPr>
          <w:sz w:val="24"/>
          <w:szCs w:val="24"/>
          <w:rtl w:val="0"/>
        </w:rPr>
        <w:t xml:space="preserve">Αυτοματισμοί και ρομποτικές διατάξεις</w:t>
      </w:r>
    </w:p>
    <w:p w:rsidR="00000000" w:rsidDel="00000000" w:rsidP="00000000" w:rsidRDefault="00000000" w:rsidRPr="00000000" w14:paraId="00000022">
      <w:pPr>
        <w:numPr>
          <w:ilvl w:val="0"/>
          <w:numId w:val="5"/>
        </w:numPr>
        <w:spacing w:after="120" w:before="120" w:lineRule="auto"/>
        <w:ind w:left="360" w:hanging="360"/>
        <w:jc w:val="both"/>
        <w:rPr>
          <w:sz w:val="24"/>
          <w:szCs w:val="24"/>
        </w:rPr>
      </w:pPr>
      <w:r w:rsidDel="00000000" w:rsidR="00000000" w:rsidRPr="00000000">
        <w:rPr>
          <w:sz w:val="24"/>
          <w:szCs w:val="24"/>
          <w:rtl w:val="0"/>
        </w:rPr>
        <w:t xml:space="preserve">Σύνδεση των υπολογιστών με τον φυσικό κόσμο</w:t>
      </w:r>
    </w:p>
    <w:p w:rsidR="00000000" w:rsidDel="00000000" w:rsidP="00000000" w:rsidRDefault="00000000" w:rsidRPr="00000000" w14:paraId="00000023">
      <w:pPr>
        <w:numPr>
          <w:ilvl w:val="0"/>
          <w:numId w:val="5"/>
        </w:numPr>
        <w:spacing w:after="120" w:before="120" w:lineRule="auto"/>
        <w:ind w:left="360" w:hanging="360"/>
        <w:jc w:val="both"/>
        <w:rPr>
          <w:sz w:val="24"/>
          <w:szCs w:val="24"/>
        </w:rPr>
      </w:pPr>
      <w:r w:rsidDel="00000000" w:rsidR="00000000" w:rsidRPr="00000000">
        <w:rPr>
          <w:sz w:val="24"/>
          <w:szCs w:val="24"/>
          <w:rtl w:val="0"/>
        </w:rPr>
        <w:t xml:space="preserve">Κατανόηση και εφαρμογή έννοιων περιβαλλοντικής προστασίας</w:t>
      </w:r>
    </w:p>
    <w:p w:rsidR="00000000" w:rsidDel="00000000" w:rsidP="00000000" w:rsidRDefault="00000000" w:rsidRPr="00000000" w14:paraId="00000024">
      <w:pPr>
        <w:numPr>
          <w:ilvl w:val="0"/>
          <w:numId w:val="5"/>
        </w:numPr>
        <w:spacing w:after="120" w:before="120" w:lineRule="auto"/>
        <w:ind w:left="360" w:hanging="360"/>
        <w:jc w:val="both"/>
        <w:rPr>
          <w:sz w:val="24"/>
          <w:szCs w:val="24"/>
        </w:rPr>
      </w:pPr>
      <w:r w:rsidDel="00000000" w:rsidR="00000000" w:rsidRPr="00000000">
        <w:rPr>
          <w:sz w:val="24"/>
          <w:szCs w:val="24"/>
          <w:rtl w:val="0"/>
        </w:rPr>
        <w:t xml:space="preserve">Βασικές αρχές βιώσιμης ανάπτυξης, ανακύκλωσης, ανανεώσιμων πηγών ενέργειας και οικολογικού αποτυπώματος</w:t>
      </w:r>
    </w:p>
    <w:p w:rsidR="00000000" w:rsidDel="00000000" w:rsidP="00000000" w:rsidRDefault="00000000" w:rsidRPr="00000000" w14:paraId="00000025">
      <w:pPr>
        <w:spacing w:after="240" w:before="240" w:lineRule="auto"/>
        <w:jc w:val="both"/>
        <w:rPr>
          <w:b w:val="1"/>
          <w:sz w:val="24"/>
          <w:szCs w:val="24"/>
          <w:highlight w:val="yellow"/>
        </w:rPr>
      </w:pPr>
      <w:r w:rsidDel="00000000" w:rsidR="00000000" w:rsidRPr="00000000">
        <w:rPr>
          <w:rtl w:val="0"/>
        </w:rPr>
      </w:r>
    </w:p>
    <w:p w:rsidR="00000000" w:rsidDel="00000000" w:rsidP="00000000" w:rsidRDefault="00000000" w:rsidRPr="00000000" w14:paraId="00000026">
      <w:pPr>
        <w:spacing w:after="0" w:before="240" w:lineRule="auto"/>
        <w:jc w:val="both"/>
        <w:rPr>
          <w:b w:val="1"/>
          <w:sz w:val="24"/>
          <w:szCs w:val="24"/>
        </w:rPr>
      </w:pPr>
      <w:r w:rsidDel="00000000" w:rsidR="00000000" w:rsidRPr="00000000">
        <w:rPr>
          <w:b w:val="1"/>
          <w:sz w:val="24"/>
          <w:szCs w:val="24"/>
          <w:rtl w:val="0"/>
        </w:rPr>
        <w:t xml:space="preserve">Προσδοκώμενα Μαθησιακά Αποτελέσματα: </w:t>
      </w:r>
    </w:p>
    <w:p w:rsidR="00000000" w:rsidDel="00000000" w:rsidP="00000000" w:rsidRDefault="00000000" w:rsidRPr="00000000" w14:paraId="00000027">
      <w:pPr>
        <w:spacing w:after="0" w:lineRule="auto"/>
        <w:jc w:val="both"/>
        <w:rPr>
          <w:b w:val="1"/>
          <w:sz w:val="24"/>
          <w:szCs w:val="24"/>
        </w:rPr>
      </w:pPr>
      <w:r w:rsidDel="00000000" w:rsidR="00000000" w:rsidRPr="00000000">
        <w:rPr>
          <w:b w:val="1"/>
          <w:sz w:val="24"/>
          <w:szCs w:val="24"/>
          <w:rtl w:val="0"/>
        </w:rPr>
        <w:t xml:space="preserve">Οι μαθητές/-τριες:</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Αναγνωρίζουν και περιγράφουν τη λειτουργία απλών αισθητήρων και τους βαθμονομούν</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Επικοινωνούν αποτελεσματικά και συνεργάζονται σε ομάδες για τον σχεδιασμό λύσεων σε προβλήματα STEM σχετικών με το περιβάλλον</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Εργάζονται σε προγραμματιστικό περιβάλλον (FOSSBot) για την επίλυση προβλημάτων με πραγματικές εφαρμογές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Εξασκούν και αναπτύσσουν δεξιότητες επίλυσης προβλημάτων, προσαρμογής και επιλογής κατάλληλων προγραμματιστικών ή γραφικών εργαλείων</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Συνδέουν έννοιες τεχνολογίας/προγραμματισμού με ζητήματα βιώσιμης ανάπτυξης</w:t>
      </w:r>
    </w:p>
    <w:p w:rsidR="00000000" w:rsidDel="00000000" w:rsidP="00000000" w:rsidRDefault="00000000" w:rsidRPr="00000000" w14:paraId="0000002D">
      <w:pPr>
        <w:spacing w:after="240" w:before="240" w:lineRule="auto"/>
        <w:jc w:val="both"/>
        <w:rPr>
          <w:b w:val="1"/>
          <w:sz w:val="24"/>
          <w:szCs w:val="24"/>
        </w:rPr>
      </w:pPr>
      <w:r w:rsidDel="00000000" w:rsidR="00000000" w:rsidRPr="00000000">
        <w:rPr>
          <w:b w:val="1"/>
          <w:sz w:val="24"/>
          <w:szCs w:val="24"/>
          <w:rtl w:val="0"/>
        </w:rPr>
        <w:t xml:space="preserve">1.3 Εκτιμώμενος Χρόνος</w:t>
      </w:r>
    </w:p>
    <w:p w:rsidR="00000000" w:rsidDel="00000000" w:rsidP="00000000" w:rsidRDefault="00000000" w:rsidRPr="00000000" w14:paraId="0000002E">
      <w:pPr>
        <w:spacing w:after="240" w:before="240" w:lineRule="auto"/>
        <w:jc w:val="both"/>
        <w:rPr>
          <w:b w:val="1"/>
          <w:sz w:val="24"/>
          <w:szCs w:val="24"/>
        </w:rPr>
      </w:pPr>
      <w:r w:rsidDel="00000000" w:rsidR="00000000" w:rsidRPr="00000000">
        <w:rPr>
          <w:b w:val="1"/>
          <w:sz w:val="24"/>
          <w:szCs w:val="24"/>
          <w:rtl w:val="0"/>
        </w:rPr>
        <w:t xml:space="preserve">45 λεπτά.</w:t>
      </w:r>
    </w:p>
    <w:p w:rsidR="00000000" w:rsidDel="00000000" w:rsidP="00000000" w:rsidRDefault="00000000" w:rsidRPr="00000000" w14:paraId="0000002F">
      <w:pPr>
        <w:spacing w:after="240" w:before="240" w:lineRule="auto"/>
        <w:jc w:val="both"/>
        <w:rPr>
          <w:b w:val="1"/>
          <w:sz w:val="24"/>
          <w:szCs w:val="24"/>
        </w:rPr>
      </w:pPr>
      <w:r w:rsidDel="00000000" w:rsidR="00000000" w:rsidRPr="00000000">
        <w:rPr>
          <w:b w:val="1"/>
          <w:sz w:val="24"/>
          <w:szCs w:val="24"/>
          <w:rtl w:val="0"/>
        </w:rPr>
        <w:t xml:space="preserve">1.4 Θέμα και γνωστικά αντικείμενα που εμπλέκονται</w:t>
      </w:r>
    </w:p>
    <w:p w:rsidR="00000000" w:rsidDel="00000000" w:rsidP="00000000" w:rsidRDefault="00000000" w:rsidRPr="00000000" w14:paraId="00000030">
      <w:pPr>
        <w:spacing w:after="240" w:before="240" w:lineRule="auto"/>
        <w:jc w:val="both"/>
        <w:rPr>
          <w:b w:val="1"/>
          <w:sz w:val="24"/>
          <w:szCs w:val="24"/>
        </w:rPr>
      </w:pPr>
      <w:r w:rsidDel="00000000" w:rsidR="00000000" w:rsidRPr="00000000">
        <w:rPr>
          <w:b w:val="1"/>
          <w:sz w:val="24"/>
          <w:szCs w:val="24"/>
          <w:rtl w:val="0"/>
        </w:rPr>
        <w:t xml:space="preserve">Πληροφορική, Τεχνολογία</w:t>
      </w:r>
    </w:p>
    <w:p w:rsidR="00000000" w:rsidDel="00000000" w:rsidP="00000000" w:rsidRDefault="00000000" w:rsidRPr="00000000" w14:paraId="00000031">
      <w:pPr>
        <w:spacing w:after="240" w:before="240" w:lineRule="auto"/>
        <w:jc w:val="both"/>
        <w:rPr>
          <w:b w:val="1"/>
          <w:sz w:val="24"/>
          <w:szCs w:val="24"/>
        </w:rPr>
      </w:pPr>
      <w:r w:rsidDel="00000000" w:rsidR="00000000" w:rsidRPr="00000000">
        <w:rPr>
          <w:b w:val="1"/>
          <w:sz w:val="24"/>
          <w:szCs w:val="24"/>
          <w:rtl w:val="0"/>
        </w:rPr>
        <w:t xml:space="preserve">1.5 Προαπαιτούμενες Γνώσεις</w:t>
      </w:r>
    </w:p>
    <w:p w:rsidR="00000000" w:rsidDel="00000000" w:rsidP="00000000" w:rsidRDefault="00000000" w:rsidRPr="00000000" w14:paraId="00000032">
      <w:pPr>
        <w:spacing w:after="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Οι μαθητές/τριες καλό είναι να έχουν:</w:t>
      </w:r>
    </w:p>
    <w:p w:rsidR="00000000" w:rsidDel="00000000" w:rsidP="00000000" w:rsidRDefault="00000000" w:rsidRPr="00000000" w14:paraId="00000033">
      <w:pPr>
        <w:numPr>
          <w:ilvl w:val="0"/>
          <w:numId w:val="7"/>
        </w:numPr>
        <w:spacing w:after="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Βασική εξοικείωση με τη χρήση υπολογιστών και απλών εφαρμογών γραφικού περιβάλλοντος.</w:t>
      </w:r>
    </w:p>
    <w:p w:rsidR="00000000" w:rsidDel="00000000" w:rsidP="00000000" w:rsidRDefault="00000000" w:rsidRPr="00000000" w14:paraId="00000034">
      <w:pPr>
        <w:numPr>
          <w:ilvl w:val="0"/>
          <w:numId w:val="7"/>
        </w:numPr>
        <w:spacing w:after="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Εισαγωγικές γνώσεις προγραμματισμού (εντολές, ακολουθιακή και απλή δομημένη σκέψη).</w:t>
      </w:r>
    </w:p>
    <w:p w:rsidR="00000000" w:rsidDel="00000000" w:rsidP="00000000" w:rsidRDefault="00000000" w:rsidRPr="00000000" w14:paraId="00000035">
      <w:pPr>
        <w:numPr>
          <w:ilvl w:val="0"/>
          <w:numId w:val="7"/>
        </w:numPr>
        <w:spacing w:after="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Αντίληψη εννοιών της φυσικής, όπως το τι είναι αισθητήρας/μέτρηση, και εισαγωγικές γνώσεις από το μάθημα της Τεχνολογίας ή Φυσικών Επιστημών.</w:t>
      </w:r>
    </w:p>
    <w:p w:rsidR="00000000" w:rsidDel="00000000" w:rsidP="00000000" w:rsidRDefault="00000000" w:rsidRPr="00000000" w14:paraId="00000036">
      <w:pPr>
        <w:numPr>
          <w:ilvl w:val="0"/>
          <w:numId w:val="7"/>
        </w:numPr>
        <w:spacing w:after="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Εξοικείωση με την ομαδική εργασία και τη συνεργατική επίλυση προβλημάτων.</w:t>
      </w:r>
    </w:p>
    <w:p w:rsidR="00000000" w:rsidDel="00000000" w:rsidP="00000000" w:rsidRDefault="00000000" w:rsidRPr="00000000" w14:paraId="00000037">
      <w:pPr>
        <w:spacing w:after="240" w:before="240" w:lineRule="auto"/>
        <w:jc w:val="both"/>
        <w:rPr>
          <w:b w:val="1"/>
          <w:sz w:val="24"/>
          <w:szCs w:val="24"/>
        </w:rPr>
      </w:pPr>
      <w:r w:rsidDel="00000000" w:rsidR="00000000" w:rsidRPr="00000000">
        <w:rPr>
          <w:b w:val="1"/>
          <w:sz w:val="24"/>
          <w:szCs w:val="24"/>
          <w:rtl w:val="0"/>
        </w:rPr>
        <w:t xml:space="preserve">1.6 Σκοπός του Σεναρίου</w:t>
      </w:r>
    </w:p>
    <w:p w:rsidR="00000000" w:rsidDel="00000000" w:rsidP="00000000" w:rsidRDefault="00000000" w:rsidRPr="00000000" w14:paraId="00000038">
      <w:pPr>
        <w:spacing w:after="240" w:before="240" w:lineRule="auto"/>
        <w:jc w:val="both"/>
        <w:rPr>
          <w:sz w:val="24"/>
          <w:szCs w:val="24"/>
        </w:rPr>
      </w:pPr>
      <w:r w:rsidDel="00000000" w:rsidR="00000000" w:rsidRPr="00000000">
        <w:rPr>
          <w:sz w:val="24"/>
          <w:szCs w:val="24"/>
          <w:rtl w:val="0"/>
        </w:rPr>
        <w:t xml:space="preserve">Ο σκοπός του σεναρίου είναι να αναδείξει πώς οι τεχνολογίες αυτοματισμού, η ρομποτική και ο προγραμματισμός μπορούν να αξιοποιηθούν για την ευαισθητοποίηση και τη μελέτη καίριων θεμάτων προστασίας του περιβάλλοντος (όπως η ανακύκλωση και οι ανανεώσιμες πηγές ενέργειας). Μέσα από βιωματικές και διερευνητικές δραστηριότητες, οι μαθητές/τριες συνδέουν θεωρητικές έννοιες με πρακτικές εφαρμογές, χρησιμοποιώντας τον FOSSBot και το αντίστοιχο λογισμικό του.</w:t>
      </w:r>
    </w:p>
    <w:p w:rsidR="00000000" w:rsidDel="00000000" w:rsidP="00000000" w:rsidRDefault="00000000" w:rsidRPr="00000000" w14:paraId="00000039">
      <w:pPr>
        <w:spacing w:after="240" w:before="240" w:lineRule="auto"/>
        <w:jc w:val="both"/>
        <w:rPr>
          <w:b w:val="1"/>
          <w:sz w:val="24"/>
          <w:szCs w:val="24"/>
        </w:rPr>
      </w:pPr>
      <w:r w:rsidDel="00000000" w:rsidR="00000000" w:rsidRPr="00000000">
        <w:rPr>
          <w:b w:val="1"/>
          <w:sz w:val="24"/>
          <w:szCs w:val="24"/>
          <w:rtl w:val="0"/>
        </w:rPr>
        <w:t xml:space="preserve">1.6.1 Μαθησιακοί στόχοι/Αποτελέσματα</w:t>
      </w:r>
    </w:p>
    <w:p w:rsidR="00000000" w:rsidDel="00000000" w:rsidP="00000000" w:rsidRDefault="00000000" w:rsidRPr="00000000" w14:paraId="0000003A">
      <w:pPr>
        <w:spacing w:after="0" w:line="240" w:lineRule="auto"/>
        <w:jc w:val="both"/>
        <w:rPr>
          <w:sz w:val="24"/>
          <w:szCs w:val="24"/>
        </w:rPr>
      </w:pPr>
      <w:r w:rsidDel="00000000" w:rsidR="00000000" w:rsidRPr="00000000">
        <w:rPr>
          <w:sz w:val="24"/>
          <w:szCs w:val="24"/>
          <w:rtl w:val="0"/>
        </w:rPr>
        <w:t xml:space="preserve">Με την ολοκλήρωση του σεναρίου, οι μαθητές/τριες θα είναι σε θέση να:</w:t>
      </w:r>
    </w:p>
    <w:p w:rsidR="00000000" w:rsidDel="00000000" w:rsidP="00000000" w:rsidRDefault="00000000" w:rsidRPr="00000000" w14:paraId="0000003B">
      <w:pPr>
        <w:numPr>
          <w:ilvl w:val="0"/>
          <w:numId w:val="1"/>
        </w:numPr>
        <w:spacing w:after="0" w:line="240" w:lineRule="auto"/>
        <w:ind w:left="360" w:hanging="360"/>
        <w:jc w:val="both"/>
        <w:rPr>
          <w:sz w:val="24"/>
          <w:szCs w:val="24"/>
        </w:rPr>
      </w:pPr>
      <w:r w:rsidDel="00000000" w:rsidR="00000000" w:rsidRPr="00000000">
        <w:rPr>
          <w:sz w:val="24"/>
          <w:szCs w:val="24"/>
          <w:rtl w:val="0"/>
        </w:rPr>
        <w:t xml:space="preserve">Εξηγούν τη λειτουργία βασικών αισθητήρων και να δοκιμάζουν την βαθμονόμησή τους.</w:t>
      </w:r>
    </w:p>
    <w:p w:rsidR="00000000" w:rsidDel="00000000" w:rsidP="00000000" w:rsidRDefault="00000000" w:rsidRPr="00000000" w14:paraId="0000003C">
      <w:pPr>
        <w:numPr>
          <w:ilvl w:val="0"/>
          <w:numId w:val="1"/>
        </w:numPr>
        <w:spacing w:after="0" w:line="240" w:lineRule="auto"/>
        <w:ind w:left="360" w:hanging="360"/>
        <w:jc w:val="both"/>
        <w:rPr>
          <w:sz w:val="24"/>
          <w:szCs w:val="24"/>
        </w:rPr>
      </w:pPr>
      <w:r w:rsidDel="00000000" w:rsidR="00000000" w:rsidRPr="00000000">
        <w:rPr>
          <w:sz w:val="24"/>
          <w:szCs w:val="24"/>
          <w:rtl w:val="0"/>
        </w:rPr>
        <w:t xml:space="preserve">Χειρίζονται το περιβάλλον διεπαφής του FOSSBot και να εισάγουν βασικές εντολές προγραμματισμού για την αυτοματοποίηση ενεργειών σχετικών με το περιβάλλον.</w:t>
      </w:r>
    </w:p>
    <w:p w:rsidR="00000000" w:rsidDel="00000000" w:rsidP="00000000" w:rsidRDefault="00000000" w:rsidRPr="00000000" w14:paraId="0000003D">
      <w:pPr>
        <w:numPr>
          <w:ilvl w:val="0"/>
          <w:numId w:val="1"/>
        </w:numPr>
        <w:spacing w:after="0" w:line="240" w:lineRule="auto"/>
        <w:ind w:left="360" w:hanging="360"/>
        <w:jc w:val="both"/>
        <w:rPr>
          <w:sz w:val="24"/>
          <w:szCs w:val="24"/>
        </w:rPr>
      </w:pPr>
      <w:r w:rsidDel="00000000" w:rsidR="00000000" w:rsidRPr="00000000">
        <w:rPr>
          <w:sz w:val="24"/>
          <w:szCs w:val="24"/>
          <w:rtl w:val="0"/>
        </w:rPr>
        <w:t xml:space="preserve">Αναγνωρίζουν θεμελιώδεις έννοιες προστασίας περιβάλλοντος όπως η βιώσιμη ανάπτυξη, η ανακύκλωση και οι ανανεώσιμες πηγές ενέργειας.</w:t>
      </w:r>
    </w:p>
    <w:p w:rsidR="00000000" w:rsidDel="00000000" w:rsidP="00000000" w:rsidRDefault="00000000" w:rsidRPr="00000000" w14:paraId="0000003E">
      <w:pPr>
        <w:numPr>
          <w:ilvl w:val="0"/>
          <w:numId w:val="1"/>
        </w:numPr>
        <w:spacing w:after="0" w:line="240" w:lineRule="auto"/>
        <w:ind w:left="360" w:hanging="360"/>
        <w:jc w:val="both"/>
        <w:rPr>
          <w:sz w:val="24"/>
          <w:szCs w:val="24"/>
        </w:rPr>
      </w:pPr>
      <w:r w:rsidDel="00000000" w:rsidR="00000000" w:rsidRPr="00000000">
        <w:rPr>
          <w:sz w:val="24"/>
          <w:szCs w:val="24"/>
          <w:rtl w:val="0"/>
        </w:rPr>
        <w:t xml:space="preserve">Συνεργάζονται αποτελεσματικά σε ομάδες για τη σχεδίαση και την υλοποίηση λύσεων σχετικών με πραγματικά προβλήματα.</w:t>
      </w:r>
    </w:p>
    <w:p w:rsidR="00000000" w:rsidDel="00000000" w:rsidP="00000000" w:rsidRDefault="00000000" w:rsidRPr="00000000" w14:paraId="0000003F">
      <w:pPr>
        <w:numPr>
          <w:ilvl w:val="0"/>
          <w:numId w:val="1"/>
        </w:numPr>
        <w:spacing w:after="0" w:line="240" w:lineRule="auto"/>
        <w:ind w:left="360" w:hanging="360"/>
        <w:jc w:val="both"/>
        <w:rPr>
          <w:sz w:val="24"/>
          <w:szCs w:val="24"/>
        </w:rPr>
      </w:pPr>
      <w:r w:rsidDel="00000000" w:rsidR="00000000" w:rsidRPr="00000000">
        <w:rPr>
          <w:sz w:val="24"/>
          <w:szCs w:val="24"/>
          <w:rtl w:val="0"/>
        </w:rPr>
        <w:t xml:space="preserve">Αξιοποιούν μεταγνωστικές δεξιότητες, όπως η αυτοαξιολόγηση, η διατύπωση συμπερασμάτων και η κριτική προσέγγιση των αποτελεσμάτων τους.</w:t>
      </w:r>
    </w:p>
    <w:p w:rsidR="00000000" w:rsidDel="00000000" w:rsidP="00000000" w:rsidRDefault="00000000" w:rsidRPr="00000000" w14:paraId="0000004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1">
      <w:pPr>
        <w:spacing w:after="240" w:before="240" w:lineRule="auto"/>
        <w:jc w:val="both"/>
        <w:rPr>
          <w:b w:val="1"/>
          <w:sz w:val="24"/>
          <w:szCs w:val="24"/>
        </w:rPr>
      </w:pPr>
      <w:r w:rsidDel="00000000" w:rsidR="00000000" w:rsidRPr="00000000">
        <w:rPr>
          <w:b w:val="1"/>
          <w:sz w:val="24"/>
          <w:szCs w:val="24"/>
          <w:rtl w:val="0"/>
        </w:rPr>
        <w:t xml:space="preserve">1.6.2 Εκπαιδευτικοί στόχοι</w:t>
      </w:r>
    </w:p>
    <w:p w:rsidR="00000000" w:rsidDel="00000000" w:rsidP="00000000" w:rsidRDefault="00000000" w:rsidRPr="00000000" w14:paraId="00000042">
      <w:pPr>
        <w:spacing w:after="0" w:lineRule="auto"/>
        <w:jc w:val="both"/>
        <w:rPr>
          <w:sz w:val="24"/>
          <w:szCs w:val="24"/>
        </w:rPr>
      </w:pPr>
      <w:r w:rsidDel="00000000" w:rsidR="00000000" w:rsidRPr="00000000">
        <w:rPr>
          <w:sz w:val="24"/>
          <w:szCs w:val="24"/>
          <w:rtl w:val="0"/>
        </w:rPr>
        <w:t xml:space="preserve">Μέσω της διδασκαλίας ο/η εκπαιδευτικός επιδιώκει:</w:t>
      </w:r>
    </w:p>
    <w:p w:rsidR="00000000" w:rsidDel="00000000" w:rsidP="00000000" w:rsidRDefault="00000000" w:rsidRPr="00000000" w14:paraId="00000043">
      <w:pPr>
        <w:numPr>
          <w:ilvl w:val="0"/>
          <w:numId w:val="8"/>
        </w:numPr>
        <w:spacing w:after="0" w:line="360" w:lineRule="auto"/>
        <w:ind w:left="720" w:hanging="360"/>
        <w:jc w:val="both"/>
        <w:rPr>
          <w:sz w:val="24"/>
          <w:szCs w:val="24"/>
        </w:rPr>
      </w:pPr>
      <w:r w:rsidDel="00000000" w:rsidR="00000000" w:rsidRPr="00000000">
        <w:rPr>
          <w:sz w:val="24"/>
          <w:szCs w:val="24"/>
          <w:rtl w:val="0"/>
        </w:rPr>
        <w:t xml:space="preserve">Την ενίσχυση του ψηφιακού και τεχνολογικού γραμματισμού των μαθητών.</w:t>
      </w:r>
    </w:p>
    <w:p w:rsidR="00000000" w:rsidDel="00000000" w:rsidP="00000000" w:rsidRDefault="00000000" w:rsidRPr="00000000" w14:paraId="00000044">
      <w:pPr>
        <w:numPr>
          <w:ilvl w:val="0"/>
          <w:numId w:val="8"/>
        </w:numPr>
        <w:spacing w:after="0" w:line="360" w:lineRule="auto"/>
        <w:ind w:left="720" w:hanging="360"/>
        <w:jc w:val="both"/>
        <w:rPr>
          <w:sz w:val="24"/>
          <w:szCs w:val="24"/>
        </w:rPr>
      </w:pPr>
      <w:r w:rsidDel="00000000" w:rsidR="00000000" w:rsidRPr="00000000">
        <w:rPr>
          <w:sz w:val="24"/>
          <w:szCs w:val="24"/>
          <w:rtl w:val="0"/>
        </w:rPr>
        <w:t xml:space="preserve">Την ανάπτυξη δεξιοτήτων επίλυσης προβλημάτων και δημιουργικής σκέψης στο πλαίσιο STEM.</w:t>
      </w:r>
    </w:p>
    <w:p w:rsidR="00000000" w:rsidDel="00000000" w:rsidP="00000000" w:rsidRDefault="00000000" w:rsidRPr="00000000" w14:paraId="00000045">
      <w:pPr>
        <w:numPr>
          <w:ilvl w:val="0"/>
          <w:numId w:val="8"/>
        </w:numPr>
        <w:spacing w:after="0" w:line="360" w:lineRule="auto"/>
        <w:ind w:left="720" w:hanging="360"/>
        <w:jc w:val="both"/>
        <w:rPr>
          <w:sz w:val="24"/>
          <w:szCs w:val="24"/>
        </w:rPr>
      </w:pPr>
      <w:r w:rsidDel="00000000" w:rsidR="00000000" w:rsidRPr="00000000">
        <w:rPr>
          <w:sz w:val="24"/>
          <w:szCs w:val="24"/>
          <w:rtl w:val="0"/>
        </w:rPr>
        <w:t xml:space="preserve">Την καλλιέργεια στάσεων υπεύθυνου πολίτη σε σχέση με ζητήματα περιβάλλοντος.</w:t>
      </w:r>
    </w:p>
    <w:p w:rsidR="00000000" w:rsidDel="00000000" w:rsidP="00000000" w:rsidRDefault="00000000" w:rsidRPr="00000000" w14:paraId="00000046">
      <w:pPr>
        <w:numPr>
          <w:ilvl w:val="0"/>
          <w:numId w:val="8"/>
        </w:numPr>
        <w:spacing w:after="0" w:line="360" w:lineRule="auto"/>
        <w:ind w:left="720" w:hanging="360"/>
        <w:jc w:val="both"/>
        <w:rPr>
          <w:sz w:val="24"/>
          <w:szCs w:val="24"/>
        </w:rPr>
      </w:pPr>
      <w:r w:rsidDel="00000000" w:rsidR="00000000" w:rsidRPr="00000000">
        <w:rPr>
          <w:sz w:val="24"/>
          <w:szCs w:val="24"/>
          <w:rtl w:val="0"/>
        </w:rPr>
        <w:t xml:space="preserve">Την ενδυνάμωση της συνεργατικότητας, της επικοινωνίας και της αυτοδιάθεσης στην τάξη.</w:t>
      </w:r>
    </w:p>
    <w:p w:rsidR="00000000" w:rsidDel="00000000" w:rsidP="00000000" w:rsidRDefault="00000000" w:rsidRPr="00000000" w14:paraId="00000047">
      <w:pPr>
        <w:numPr>
          <w:ilvl w:val="0"/>
          <w:numId w:val="8"/>
        </w:numPr>
        <w:spacing w:after="0" w:line="360" w:lineRule="auto"/>
        <w:ind w:left="720" w:hanging="360"/>
        <w:jc w:val="both"/>
        <w:rPr>
          <w:sz w:val="24"/>
          <w:szCs w:val="24"/>
        </w:rPr>
      </w:pPr>
      <w:r w:rsidDel="00000000" w:rsidR="00000000" w:rsidRPr="00000000">
        <w:rPr>
          <w:sz w:val="24"/>
          <w:szCs w:val="24"/>
          <w:rtl w:val="0"/>
        </w:rPr>
        <w:t xml:space="preserve">Την προώθηση του ενιαίου τρόπου σύνδεσης επιστημών, τεχνολογίας και εφαρμογών τους στην καθημερινή ζωή.</w:t>
      </w:r>
    </w:p>
    <w:p w:rsidR="00000000" w:rsidDel="00000000" w:rsidP="00000000" w:rsidRDefault="00000000" w:rsidRPr="00000000" w14:paraId="00000048">
      <w:pPr>
        <w:spacing w:after="280" w:before="280" w:line="360" w:lineRule="auto"/>
        <w:jc w:val="both"/>
        <w:rPr>
          <w:b w:val="1"/>
          <w:sz w:val="24"/>
          <w:szCs w:val="24"/>
        </w:rPr>
      </w:pPr>
      <w:r w:rsidDel="00000000" w:rsidR="00000000" w:rsidRPr="00000000">
        <w:rPr>
          <w:b w:val="1"/>
          <w:sz w:val="24"/>
          <w:szCs w:val="24"/>
          <w:rtl w:val="0"/>
        </w:rPr>
        <w:t xml:space="preserve">2. ΑΝΑΠΤΥΞΗ ΔΙΔΑΚΤΙΚΟΥ ΣΧΕΔΙΟΥ</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2.1 Περιγραφή διδακτικών και μαθησιακών δραστηριοτήτων</w:t>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Το σενάριο αξιοποιεί μια σειρά σύγχρονων, διαδραστικών και βιωματικών δραστηριοτήτων με επίκεντρο τον προγραμματισμό και τη ρομποτική, οι οποίες ενισχύουν τόσο την κατανόηση θεμελιωδών εννοιών πληροφορικής, όσο και τη διαθεματική προσέγγιση με θέματα περιβάλλοντος.</w:t>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Ροή και περιεχόμενο δραστηριοτήτων</w:t>
      </w:r>
    </w:p>
    <w:p w:rsidR="00000000" w:rsidDel="00000000" w:rsidP="00000000" w:rsidRDefault="00000000" w:rsidRPr="00000000" w14:paraId="0000004C">
      <w:pPr>
        <w:jc w:val="both"/>
        <w:rPr>
          <w:sz w:val="24"/>
          <w:szCs w:val="24"/>
        </w:rPr>
      </w:pPr>
      <w:r w:rsidDel="00000000" w:rsidR="00000000" w:rsidRPr="00000000">
        <w:rPr>
          <w:b w:val="1"/>
          <w:sz w:val="24"/>
          <w:szCs w:val="24"/>
          <w:rtl w:val="0"/>
        </w:rPr>
        <w:t xml:space="preserve">1</w:t>
      </w:r>
      <w:r w:rsidDel="00000000" w:rsidR="00000000" w:rsidRPr="00000000">
        <w:rPr>
          <w:b w:val="1"/>
          <w:sz w:val="24"/>
          <w:szCs w:val="24"/>
          <w:vertAlign w:val="superscript"/>
          <w:rtl w:val="0"/>
        </w:rPr>
        <w:t xml:space="preserve">η</w:t>
      </w:r>
      <w:r w:rsidDel="00000000" w:rsidR="00000000" w:rsidRPr="00000000">
        <w:rPr>
          <w:b w:val="1"/>
          <w:sz w:val="24"/>
          <w:szCs w:val="24"/>
          <w:rtl w:val="0"/>
        </w:rPr>
        <w:t xml:space="preserve"> Δραστηριότητα: </w:t>
      </w:r>
      <w:r w:rsidDel="00000000" w:rsidR="00000000" w:rsidRPr="00000000">
        <w:rPr>
          <w:sz w:val="24"/>
          <w:szCs w:val="24"/>
          <w:rtl w:val="0"/>
        </w:rPr>
        <w:t xml:space="preserve">Εισαγωγή σε έννοιες που σχετίζονται με την προστασία του περιβάλλοντος (H5P: Find the Words)</w:t>
      </w:r>
    </w:p>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Οι μαθητές/τριες ξεκινούν με τη διαδραστική δραστηριότητα «Find the Words» στο περιβάλλον H5P, όπου εντοπίζουν βασικές έννοιες που θα συναντήσουν στο σενάριο, όπως «</w:t>
      </w:r>
      <w:r w:rsidDel="00000000" w:rsidR="00000000" w:rsidRPr="00000000">
        <w:rPr>
          <w:color w:val="000000"/>
          <w:sz w:val="24"/>
          <w:szCs w:val="24"/>
          <w:rtl w:val="0"/>
        </w:rPr>
        <w:t xml:space="preserve">ΒΙΩΣΙΜΗ ΑΝΑΠΤΥΞΗ», «ΑΝΑΚΥΚΛΩΣΗ», «ΚΛΙΜΑΤΙΚΗ ΑΛΛΑΓΗ</w:t>
      </w:r>
      <w:r w:rsidDel="00000000" w:rsidR="00000000" w:rsidRPr="00000000">
        <w:rPr>
          <w:sz w:val="24"/>
          <w:szCs w:val="24"/>
          <w:rtl w:val="0"/>
        </w:rPr>
        <w:t xml:space="preserve"> κ.ά.</w:t>
        <w:br w:type="textWrapping"/>
        <w:t xml:space="preserve">Η δραστηριότητα λειτουργεί ως εξοικείωση με το λεξιλόγιο του μαθήματος και ως διαγνωστική άσκηση για τις αρχικές γνώσεις των μαθητών.</w:t>
      </w:r>
    </w:p>
    <w:p w:rsidR="00000000" w:rsidDel="00000000" w:rsidP="00000000" w:rsidRDefault="00000000" w:rsidRPr="00000000" w14:paraId="0000004E">
      <w:pPr>
        <w:jc w:val="both"/>
        <w:rPr>
          <w:b w:val="1"/>
          <w:sz w:val="24"/>
          <w:szCs w:val="24"/>
        </w:rPr>
      </w:pPr>
      <w:r w:rsidDel="00000000" w:rsidR="00000000" w:rsidRPr="00000000">
        <w:rPr>
          <w:b w:val="1"/>
          <w:sz w:val="24"/>
          <w:szCs w:val="24"/>
          <w:rtl w:val="0"/>
        </w:rPr>
        <w:t xml:space="preserve">2</w:t>
      </w:r>
      <w:r w:rsidDel="00000000" w:rsidR="00000000" w:rsidRPr="00000000">
        <w:rPr>
          <w:b w:val="1"/>
          <w:sz w:val="24"/>
          <w:szCs w:val="24"/>
          <w:vertAlign w:val="superscript"/>
          <w:rtl w:val="0"/>
        </w:rPr>
        <w:t xml:space="preserve">η</w:t>
      </w:r>
      <w:r w:rsidDel="00000000" w:rsidR="00000000" w:rsidRPr="00000000">
        <w:rPr>
          <w:b w:val="1"/>
          <w:sz w:val="24"/>
          <w:szCs w:val="24"/>
          <w:rtl w:val="0"/>
        </w:rPr>
        <w:t xml:space="preserve"> Δραστηριότητα: </w:t>
      </w:r>
      <w:r w:rsidDel="00000000" w:rsidR="00000000" w:rsidRPr="00000000">
        <w:rPr>
          <w:sz w:val="24"/>
          <w:szCs w:val="24"/>
          <w:rtl w:val="0"/>
        </w:rPr>
        <w:t xml:space="preserve">Πειραματισμός με τον FOSSBot</w:t>
      </w:r>
      <w:r w:rsidDel="00000000" w:rsidR="00000000" w:rsidRPr="00000000">
        <w:rPr>
          <w:rtl w:val="0"/>
        </w:rPr>
      </w:r>
    </w:p>
    <w:p w:rsidR="00000000" w:rsidDel="00000000" w:rsidP="00000000" w:rsidRDefault="00000000" w:rsidRPr="00000000" w14:paraId="0000004F">
      <w:pPr>
        <w:jc w:val="both"/>
        <w:rPr>
          <w:sz w:val="24"/>
          <w:szCs w:val="24"/>
        </w:rPr>
      </w:pPr>
      <w:r w:rsidDel="00000000" w:rsidR="00000000" w:rsidRPr="00000000">
        <w:rPr>
          <w:sz w:val="24"/>
          <w:szCs w:val="24"/>
          <w:rtl w:val="0"/>
        </w:rPr>
        <w:t xml:space="preserve">Οι μαθητές εργάζονται σε ομάδες, αλληλεπιδρούν με το εικονικό ρομποτάκι FOSSBot στο Copellia και το προγραμματιστικό του περιβάλλον. Αναλαμβάνουν να δημιουργήσουν ή να τροποποιήσουν ένα αρχικό πρόγραμμα ώστε το ρομπότ να εντοπίζει και να αντιδρά στη γραμμή πίστας με αισθητήρες.</w:t>
        <w:br w:type="textWrapping"/>
        <w:t xml:space="preserve">Μέσα από πειραματισμό και καθοδηγούμενη διερεύνηση, δοκιμάζουν μικρές αλλαγές στον κώδικα (π.χ. βαθμονόμηση ή όρους τερματισμού), αναπτύσσοντας δεξιότητες επίλυσης προβλημάτων και συνεργασίας.</w:t>
      </w:r>
    </w:p>
    <w:p w:rsidR="00000000" w:rsidDel="00000000" w:rsidP="00000000" w:rsidRDefault="00000000" w:rsidRPr="00000000" w14:paraId="00000050">
      <w:pPr>
        <w:jc w:val="both"/>
        <w:rPr>
          <w:sz w:val="24"/>
          <w:szCs w:val="24"/>
        </w:rPr>
      </w:pPr>
      <w:r w:rsidDel="00000000" w:rsidR="00000000" w:rsidRPr="00000000">
        <w:rPr>
          <w:b w:val="1"/>
          <w:sz w:val="24"/>
          <w:szCs w:val="24"/>
          <w:rtl w:val="0"/>
        </w:rPr>
        <w:t xml:space="preserve">3</w:t>
      </w:r>
      <w:r w:rsidDel="00000000" w:rsidR="00000000" w:rsidRPr="00000000">
        <w:rPr>
          <w:b w:val="1"/>
          <w:sz w:val="24"/>
          <w:szCs w:val="24"/>
          <w:vertAlign w:val="superscript"/>
          <w:rtl w:val="0"/>
        </w:rPr>
        <w:t xml:space="preserve">η</w:t>
      </w:r>
      <w:r w:rsidDel="00000000" w:rsidR="00000000" w:rsidRPr="00000000">
        <w:rPr>
          <w:b w:val="1"/>
          <w:sz w:val="24"/>
          <w:szCs w:val="24"/>
          <w:rtl w:val="0"/>
        </w:rPr>
        <w:t xml:space="preserve"> Δραστηριότητα: </w:t>
      </w:r>
      <w:r w:rsidDel="00000000" w:rsidR="00000000" w:rsidRPr="00000000">
        <w:rPr>
          <w:sz w:val="24"/>
          <w:szCs w:val="24"/>
          <w:rtl w:val="0"/>
        </w:rPr>
        <w:t xml:space="preserve">Σύνδεση ρομποτικής με βιωσιμότητα</w:t>
      </w:r>
    </w:p>
    <w:p w:rsidR="00000000" w:rsidDel="00000000" w:rsidP="00000000" w:rsidRDefault="00000000" w:rsidRPr="00000000" w14:paraId="00000051">
      <w:pPr>
        <w:jc w:val="both"/>
        <w:rPr>
          <w:sz w:val="24"/>
          <w:szCs w:val="24"/>
        </w:rPr>
      </w:pPr>
      <w:r w:rsidDel="00000000" w:rsidR="00000000" w:rsidRPr="00000000">
        <w:rPr>
          <w:sz w:val="24"/>
          <w:szCs w:val="24"/>
          <w:rtl w:val="0"/>
        </w:rPr>
        <w:t xml:space="preserve">Οι μαθητές/τριες προγραμματίζουν το FOSSBot ώστε να ακολουθεί διαδρομή πάνω σε μια μαύρη γραμμή με σταθμεύσεις σε αντίστοιχα σημεία, συνδέοντας  έτσι την τεχνολογική δεξιότητα με την πρακτική κατανόηση θεμάτων προστασίας του περιβάλλοντος.</w:t>
      </w:r>
    </w:p>
    <w:p w:rsidR="00000000" w:rsidDel="00000000" w:rsidP="00000000" w:rsidRDefault="00000000" w:rsidRPr="00000000" w14:paraId="00000052">
      <w:pPr>
        <w:jc w:val="both"/>
        <w:rPr>
          <w:b w:val="1"/>
          <w:sz w:val="24"/>
          <w:szCs w:val="24"/>
        </w:rPr>
      </w:pPr>
      <w:r w:rsidDel="00000000" w:rsidR="00000000" w:rsidRPr="00000000">
        <w:rPr>
          <w:b w:val="1"/>
          <w:sz w:val="24"/>
          <w:szCs w:val="24"/>
          <w:rtl w:val="0"/>
        </w:rPr>
        <w:t xml:space="preserve">4</w:t>
      </w:r>
      <w:r w:rsidDel="00000000" w:rsidR="00000000" w:rsidRPr="00000000">
        <w:rPr>
          <w:b w:val="1"/>
          <w:sz w:val="24"/>
          <w:szCs w:val="24"/>
          <w:vertAlign w:val="superscript"/>
          <w:rtl w:val="0"/>
        </w:rPr>
        <w:t xml:space="preserve">η</w:t>
      </w:r>
      <w:r w:rsidDel="00000000" w:rsidR="00000000" w:rsidRPr="00000000">
        <w:rPr>
          <w:b w:val="1"/>
          <w:sz w:val="24"/>
          <w:szCs w:val="24"/>
          <w:rtl w:val="0"/>
        </w:rPr>
        <w:t xml:space="preserve"> Δραστηριότητα: </w:t>
      </w:r>
      <w:r w:rsidDel="00000000" w:rsidR="00000000" w:rsidRPr="00000000">
        <w:rPr>
          <w:sz w:val="24"/>
          <w:szCs w:val="24"/>
          <w:rtl w:val="0"/>
        </w:rPr>
        <w:t xml:space="preserve">Αξιολόγηση και αναστοχασμός (H5P: Drag the Words)</w:t>
      </w: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Η τελευταία δραστηριότητα βασίζεται στο εργαλείο «Drag the Words» του H5P, όπου οι μαθητές/τριες καλούνται να συμπληρώσουν φράσεις ή λέξεις σχετικές με τις βασικές έννοιες που διδάχθηκαν, διαλέγοντας τις σωστές από μια λίστα.</w:t>
        <w:br w:type="textWrapping"/>
        <w:t xml:space="preserve">Αποτελεί αφενός μέσο αξιολόγησης της κατανόησης, αφετέρου έναυσμα για συζήτηση και μεταγνωστική επεξεργασία.</w:t>
      </w:r>
    </w:p>
    <w:p w:rsidR="00000000" w:rsidDel="00000000" w:rsidP="00000000" w:rsidRDefault="00000000" w:rsidRPr="00000000" w14:paraId="00000054">
      <w:pPr>
        <w:jc w:val="both"/>
        <w:rPr>
          <w:sz w:val="24"/>
          <w:szCs w:val="24"/>
        </w:rPr>
      </w:pPr>
      <w:r w:rsidDel="00000000" w:rsidR="00000000" w:rsidRPr="00000000">
        <w:rPr>
          <w:sz w:val="24"/>
          <w:szCs w:val="24"/>
          <w:rtl w:val="0"/>
        </w:rPr>
        <w:t xml:space="preserve">Επιπλέον, παρέχει ευκαιρία για σύντομη αυτοαξιολόγηση και για εξαγωγή συμπερασμάτων τόσο ως προς την τεχνολογική πρόοδο όσο και ως προς τη στάση τους απέναντι σε περιβαλλοντικά ζητήματα.</w:t>
      </w:r>
    </w:p>
    <w:p w:rsidR="00000000" w:rsidDel="00000000" w:rsidP="00000000" w:rsidRDefault="00000000" w:rsidRPr="00000000" w14:paraId="00000055">
      <w:pPr>
        <w:jc w:val="both"/>
        <w:rPr>
          <w:b w:val="1"/>
          <w:sz w:val="24"/>
          <w:szCs w:val="24"/>
        </w:rPr>
      </w:pPr>
      <w:r w:rsidDel="00000000" w:rsidR="00000000" w:rsidRPr="00000000">
        <w:rPr>
          <w:b w:val="1"/>
          <w:sz w:val="24"/>
          <w:szCs w:val="24"/>
          <w:rtl w:val="0"/>
        </w:rPr>
        <w:t xml:space="preserve">Παιδαγωγική προσέγγιση</w:t>
      </w:r>
    </w:p>
    <w:p w:rsidR="00000000" w:rsidDel="00000000" w:rsidP="00000000" w:rsidRDefault="00000000" w:rsidRPr="00000000" w14:paraId="00000056">
      <w:pPr>
        <w:numPr>
          <w:ilvl w:val="0"/>
          <w:numId w:val="9"/>
        </w:numPr>
        <w:ind w:left="360" w:hanging="360"/>
        <w:jc w:val="both"/>
        <w:rPr>
          <w:sz w:val="24"/>
          <w:szCs w:val="24"/>
        </w:rPr>
      </w:pPr>
      <w:r w:rsidDel="00000000" w:rsidR="00000000" w:rsidRPr="00000000">
        <w:rPr>
          <w:sz w:val="24"/>
          <w:szCs w:val="24"/>
          <w:rtl w:val="0"/>
        </w:rPr>
        <w:t xml:space="preserve">Ενσωματώνεται η διαδραστική και συνεργατική μάθηση: Η χρήση των αρθρωμάτων H5P προωθεί την ενεργό συμμετοχή, ενώ ο ομαδικός πειραματισμός με τον FOSSBot ενισχύει τη συνεργασία.</w:t>
      </w:r>
    </w:p>
    <w:p w:rsidR="00000000" w:rsidDel="00000000" w:rsidP="00000000" w:rsidRDefault="00000000" w:rsidRPr="00000000" w14:paraId="00000057">
      <w:pPr>
        <w:numPr>
          <w:ilvl w:val="0"/>
          <w:numId w:val="9"/>
        </w:numPr>
        <w:ind w:left="360" w:hanging="360"/>
        <w:jc w:val="both"/>
        <w:rPr>
          <w:sz w:val="24"/>
          <w:szCs w:val="24"/>
        </w:rPr>
      </w:pPr>
      <w:r w:rsidDel="00000000" w:rsidR="00000000" w:rsidRPr="00000000">
        <w:rPr>
          <w:sz w:val="24"/>
          <w:szCs w:val="24"/>
          <w:rtl w:val="0"/>
        </w:rPr>
        <w:t xml:space="preserve">Σταδιακή εμβάθυνση: Οι δραστηριότητες σχεδιάζονται ώστε από την κατανόηση και χρήση βασικών εννοιών, να οδηγούν στην εφαρμογή, τη σύνθεση και τον αναστοχασμό.</w:t>
      </w:r>
    </w:p>
    <w:p w:rsidR="00000000" w:rsidDel="00000000" w:rsidP="00000000" w:rsidRDefault="00000000" w:rsidRPr="00000000" w14:paraId="00000058">
      <w:pPr>
        <w:numPr>
          <w:ilvl w:val="0"/>
          <w:numId w:val="9"/>
        </w:numPr>
        <w:ind w:left="360" w:hanging="360"/>
        <w:jc w:val="both"/>
        <w:rPr>
          <w:sz w:val="24"/>
          <w:szCs w:val="24"/>
        </w:rPr>
      </w:pPr>
      <w:r w:rsidDel="00000000" w:rsidR="00000000" w:rsidRPr="00000000">
        <w:rPr>
          <w:sz w:val="24"/>
          <w:szCs w:val="24"/>
          <w:rtl w:val="0"/>
        </w:rPr>
        <w:t xml:space="preserve">Σύνδεση θεωρίας και πράξης: Συνδυάζεται ο τεχνολογικός γραμματισμός με τις αρχές περιβαλλοντικής ευαισθητοποίησης, διατηρώντας αμείωτο το ενδιαφέρον των μαθητών/τριών και τη χρησιμότητα των γνώσεων που αποκτούν.</w:t>
      </w:r>
    </w:p>
    <w:p w:rsidR="00000000" w:rsidDel="00000000" w:rsidP="00000000" w:rsidRDefault="00000000" w:rsidRPr="00000000" w14:paraId="00000059">
      <w:pPr>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after="280" w:before="280" w:line="360" w:lineRule="auto"/>
        <w:jc w:val="both"/>
        <w:rPr>
          <w:b w:val="1"/>
          <w:sz w:val="24"/>
          <w:szCs w:val="24"/>
        </w:rPr>
      </w:pPr>
      <w:r w:rsidDel="00000000" w:rsidR="00000000" w:rsidRPr="00000000">
        <w:rPr>
          <w:b w:val="1"/>
          <w:sz w:val="24"/>
          <w:szCs w:val="24"/>
          <w:rtl w:val="0"/>
        </w:rPr>
        <w:t xml:space="preserve">2.2 Φύλλα Εργασίας</w:t>
      </w:r>
    </w:p>
    <w:p w:rsidR="00000000" w:rsidDel="00000000" w:rsidP="00000000" w:rsidRDefault="00000000" w:rsidRPr="00000000" w14:paraId="0000005B">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1</w:t>
      </w:r>
      <w:r w:rsidDel="00000000" w:rsidR="00000000" w:rsidRPr="00000000">
        <w:rPr>
          <w:b w:val="1"/>
          <w:color w:val="004f88"/>
          <w:sz w:val="24"/>
          <w:szCs w:val="24"/>
          <w:vertAlign w:val="superscript"/>
          <w:rtl w:val="0"/>
        </w:rPr>
        <w:t xml:space="preserve">η</w:t>
      </w:r>
      <w:r w:rsidDel="00000000" w:rsidR="00000000" w:rsidRPr="00000000">
        <w:rPr>
          <w:b w:val="1"/>
          <w:color w:val="004f88"/>
          <w:sz w:val="24"/>
          <w:szCs w:val="24"/>
          <w:rtl w:val="0"/>
        </w:rPr>
        <w:t xml:space="preserve"> Δραστηριότητα</w:t>
      </w:r>
    </w:p>
    <w:p w:rsidR="00000000" w:rsidDel="00000000" w:rsidP="00000000" w:rsidRDefault="00000000" w:rsidRPr="00000000" w14:paraId="0000005C">
      <w:pPr>
        <w:jc w:val="both"/>
        <w:rPr>
          <w:sz w:val="24"/>
          <w:szCs w:val="24"/>
        </w:rPr>
      </w:pPr>
      <w:r w:rsidDel="00000000" w:rsidR="00000000" w:rsidRPr="00000000">
        <w:rPr>
          <w:sz w:val="24"/>
          <w:szCs w:val="24"/>
          <w:rtl w:val="0"/>
        </w:rPr>
        <w:t xml:space="preserve">Εντοπίστε 7 λέξεις στο </w:t>
      </w:r>
      <w:r w:rsidDel="00000000" w:rsidR="00000000" w:rsidRPr="00000000">
        <w:rPr>
          <w:b w:val="1"/>
          <w:color w:val="4472c4"/>
          <w:sz w:val="24"/>
          <w:szCs w:val="24"/>
          <w:rtl w:val="0"/>
        </w:rPr>
        <w:t xml:space="preserve">H5p - Find the words</w:t>
      </w:r>
      <w:r w:rsidDel="00000000" w:rsidR="00000000" w:rsidRPr="00000000">
        <w:rPr>
          <w:color w:val="4472c4"/>
          <w:sz w:val="24"/>
          <w:szCs w:val="24"/>
          <w:rtl w:val="0"/>
        </w:rPr>
        <w:t xml:space="preserve"> </w:t>
      </w:r>
      <w:r w:rsidDel="00000000" w:rsidR="00000000" w:rsidRPr="00000000">
        <w:rPr>
          <w:sz w:val="24"/>
          <w:szCs w:val="24"/>
          <w:rtl w:val="0"/>
        </w:rPr>
        <w:t xml:space="preserve">που σχετίζονται με την προστασία του περιβάλλοντος. </w:t>
      </w:r>
    </w:p>
    <w:p w:rsidR="00000000" w:rsidDel="00000000" w:rsidP="00000000" w:rsidRDefault="00000000" w:rsidRPr="00000000" w14:paraId="0000005D">
      <w:pPr>
        <w:jc w:val="both"/>
        <w:rPr>
          <w:i w:val="1"/>
          <w:sz w:val="24"/>
          <w:szCs w:val="24"/>
        </w:rPr>
      </w:pPr>
      <w:r w:rsidDel="00000000" w:rsidR="00000000" w:rsidRPr="00000000">
        <w:rPr>
          <w:i w:val="1"/>
          <w:sz w:val="24"/>
          <w:szCs w:val="24"/>
          <w:rtl w:val="0"/>
        </w:rPr>
        <w:t xml:space="preserve">Οι λέξεις που θα πρέπει να βρουν οι μαθητές είναι:</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ΒΙΩΣΙΜΗ ΑΝΑΠΤΥΞΗ</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ΑΝΑΚΥΚΛΩΣΗ</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ΚΛΙΜΑΤΙΚΗ ΑΛΛΑΓΗ</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ΑΝΑΝΕΩΣΙΜΕΣ</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ΟΙΚΟΛΟΓΙΚΟ ΑΠΟΤΥΠΩΜΑ</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ΡΥΠΑΝΣΗ</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ΒΙΟΠΟΙΚΙΛΟΤΗΤΑ</w:t>
      </w:r>
    </w:p>
    <w:p w:rsidR="00000000" w:rsidDel="00000000" w:rsidP="00000000" w:rsidRDefault="00000000" w:rsidRPr="00000000" w14:paraId="00000065">
      <w:pPr>
        <w:spacing w:after="0" w:before="280" w:line="360" w:lineRule="auto"/>
        <w:jc w:val="center"/>
        <w:rPr>
          <w:b w:val="1"/>
          <w:color w:val="004f88"/>
          <w:sz w:val="24"/>
          <w:szCs w:val="24"/>
        </w:rPr>
      </w:pPr>
      <w:r w:rsidDel="00000000" w:rsidR="00000000" w:rsidRPr="00000000">
        <w:rPr>
          <w:b w:val="1"/>
          <w:color w:val="004f88"/>
          <w:sz w:val="24"/>
          <w:szCs w:val="24"/>
          <w:rtl w:val="0"/>
        </w:rPr>
        <w:t xml:space="preserve">2</w:t>
      </w:r>
      <w:r w:rsidDel="00000000" w:rsidR="00000000" w:rsidRPr="00000000">
        <w:rPr>
          <w:b w:val="1"/>
          <w:color w:val="004f88"/>
          <w:sz w:val="24"/>
          <w:szCs w:val="24"/>
          <w:vertAlign w:val="superscript"/>
          <w:rtl w:val="0"/>
        </w:rPr>
        <w:t xml:space="preserve">η</w:t>
      </w:r>
      <w:r w:rsidDel="00000000" w:rsidR="00000000" w:rsidRPr="00000000">
        <w:rPr>
          <w:b w:val="1"/>
          <w:color w:val="004f88"/>
          <w:sz w:val="24"/>
          <w:szCs w:val="24"/>
          <w:rtl w:val="0"/>
        </w:rPr>
        <w:t xml:space="preserve"> Δραστηριότητα</w:t>
      </w:r>
    </w:p>
    <w:p w:rsidR="00000000" w:rsidDel="00000000" w:rsidP="00000000" w:rsidRDefault="00000000" w:rsidRPr="00000000" w14:paraId="00000066">
      <w:pPr>
        <w:spacing w:after="280" w:line="360" w:lineRule="auto"/>
        <w:jc w:val="center"/>
        <w:rPr>
          <w:b w:val="1"/>
          <w:sz w:val="24"/>
          <w:szCs w:val="24"/>
        </w:rPr>
      </w:pPr>
      <w:r w:rsidDel="00000000" w:rsidR="00000000" w:rsidRPr="00000000">
        <w:rPr>
          <w:b w:val="1"/>
          <w:sz w:val="24"/>
          <w:szCs w:val="24"/>
          <w:rtl w:val="0"/>
        </w:rPr>
        <w:t xml:space="preserve">Ακολουθία μαύρης γραμμής</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Ανοίξτε το FOSSBot App.</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Μεταβείτε στην αρχική σελίδα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89033" cy="360000"/>
            <wp:effectExtent b="0" l="0" r="0" t="0"/>
            <wp:docPr id="202601781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89033" cy="36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του περιβάλλοντος διεπαφής του FOSSBot.</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Δημιουργήστε ένα νέο έργο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60000" cy="360000"/>
            <wp:effectExtent b="0" l="0" r="0" t="0"/>
            <wp:docPr id="202601782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0000" cy="36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Ονομάστε το «Μαθαίνω για το Περιβάλλον».</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Φορτώστε στο Copellia τη σκηνή “environmental_concepts.ttt”.</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Χρησιμοποιήστε τα παρακάτω πλακίδια προκειμένου το FOSSBot να ακολουθεί τη μαύρη γραμμή μέχρι το σημείο “END”, όπου συναντά εμπόδιο.</w:t>
      </w:r>
    </w:p>
    <w:p w:rsidR="00000000" w:rsidDel="00000000" w:rsidP="00000000" w:rsidRDefault="00000000" w:rsidRPr="00000000" w14:paraId="0000006D">
      <w:pPr>
        <w:spacing w:after="280" w:line="360" w:lineRule="auto"/>
        <w:ind w:left="360" w:firstLine="0"/>
        <w:jc w:val="both"/>
        <w:rPr>
          <w:sz w:val="24"/>
          <w:szCs w:val="24"/>
        </w:rPr>
      </w:pPr>
      <w:r w:rsidDel="00000000" w:rsidR="00000000" w:rsidRPr="00000000">
        <w:rPr>
          <w:rtl w:val="0"/>
        </w:rPr>
      </w:r>
    </w:p>
    <w:p w:rsidR="00000000" w:rsidDel="00000000" w:rsidP="00000000" w:rsidRDefault="00000000" w:rsidRPr="00000000" w14:paraId="0000006E">
      <w:pPr>
        <w:spacing w:after="280" w:line="360" w:lineRule="auto"/>
        <w:ind w:left="360" w:firstLine="0"/>
        <w:jc w:val="both"/>
        <w:rPr>
          <w:sz w:val="24"/>
          <w:szCs w:val="24"/>
        </w:rPr>
      </w:pPr>
      <w:r w:rsidDel="00000000" w:rsidR="00000000" w:rsidRPr="00000000">
        <w:rPr>
          <w:sz w:val="24"/>
          <w:szCs w:val="24"/>
        </w:rPr>
        <w:drawing>
          <wp:inline distB="0" distT="0" distL="0" distR="0">
            <wp:extent cx="5274310" cy="3232150"/>
            <wp:effectExtent b="0" l="0" r="0" t="0"/>
            <wp:docPr id="2026017820"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5274310" cy="323215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Αποθηκεύστε τις αλλαγές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96274" cy="419136"/>
            <wp:effectExtent b="0" l="0" r="0" t="0"/>
            <wp:docPr id="2026017823"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96274" cy="419136"/>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Εκτελέστε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43177" cy="360000"/>
            <wp:effectExtent b="0" l="0" r="0" t="0"/>
            <wp:docPr id="2026017822"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343177" cy="3600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το έργο.</w:t>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Τι παρατηρείτε;</w:t>
      </w:r>
    </w:p>
    <w:p w:rsidR="00000000" w:rsidDel="00000000" w:rsidP="00000000" w:rsidRDefault="00000000" w:rsidRPr="00000000" w14:paraId="00000072">
      <w:pPr>
        <w:spacing w:after="280" w:before="280" w:line="360" w:lineRule="auto"/>
        <w:ind w:left="36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28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Σταματήστε την εκτέλεση του έργου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94698" cy="387180"/>
            <wp:effectExtent b="0" l="0" r="0" t="0"/>
            <wp:docPr id="2026017825"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394698" cy="38718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Τι συμβαίνει;</w:t>
      </w:r>
    </w:p>
    <w:p w:rsidR="00000000" w:rsidDel="00000000" w:rsidP="00000000" w:rsidRDefault="00000000" w:rsidRPr="00000000" w14:paraId="00000074">
      <w:pPr>
        <w:spacing w:after="280" w:before="280" w:line="360" w:lineRule="auto"/>
        <w:ind w:left="36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75">
      <w:pPr>
        <w:spacing w:after="280" w:before="280" w:line="36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76">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3</w:t>
      </w:r>
      <w:r w:rsidDel="00000000" w:rsidR="00000000" w:rsidRPr="00000000">
        <w:rPr>
          <w:b w:val="1"/>
          <w:color w:val="004f88"/>
          <w:sz w:val="24"/>
          <w:szCs w:val="24"/>
          <w:vertAlign w:val="superscript"/>
          <w:rtl w:val="0"/>
        </w:rPr>
        <w:t xml:space="preserve">η</w:t>
      </w:r>
      <w:r w:rsidDel="00000000" w:rsidR="00000000" w:rsidRPr="00000000">
        <w:rPr>
          <w:b w:val="1"/>
          <w:color w:val="004f88"/>
          <w:sz w:val="24"/>
          <w:szCs w:val="24"/>
          <w:rtl w:val="0"/>
        </w:rPr>
        <w:t xml:space="preserve"> Δραστηριότητα</w:t>
      </w:r>
    </w:p>
    <w:p w:rsidR="00000000" w:rsidDel="00000000" w:rsidP="00000000" w:rsidRDefault="00000000" w:rsidRPr="00000000" w14:paraId="00000077">
      <w:pPr>
        <w:jc w:val="center"/>
        <w:rPr>
          <w:sz w:val="24"/>
          <w:szCs w:val="24"/>
        </w:rPr>
      </w:pPr>
      <w:r w:rsidDel="00000000" w:rsidR="00000000" w:rsidRPr="00000000">
        <w:rPr>
          <w:b w:val="1"/>
          <w:sz w:val="24"/>
          <w:szCs w:val="24"/>
          <w:rtl w:val="0"/>
        </w:rPr>
        <w:t xml:space="preserve">Χρήση μεταβλητών. Στάσεις σε έννοιες που σχετίζονται με την προστασία του περιβάλλοντος</w:t>
      </w:r>
      <w:r w:rsidDel="00000000" w:rsidR="00000000" w:rsidRPr="00000000">
        <w:rPr>
          <w:rtl w:val="0"/>
        </w:rPr>
      </w:r>
    </w:p>
    <w:p w:rsidR="00000000" w:rsidDel="00000000" w:rsidP="00000000" w:rsidRDefault="00000000" w:rsidRPr="00000000" w14:paraId="00000078">
      <w:pPr>
        <w:spacing w:after="280" w:before="280" w:line="360" w:lineRule="auto"/>
        <w:jc w:val="both"/>
        <w:rPr>
          <w:sz w:val="24"/>
          <w:szCs w:val="24"/>
        </w:rPr>
      </w:pPr>
      <w:r w:rsidDel="00000000" w:rsidR="00000000" w:rsidRPr="00000000">
        <w:rPr>
          <w:sz w:val="24"/>
          <w:szCs w:val="24"/>
          <w:rtl w:val="0"/>
        </w:rPr>
        <w:t xml:space="preserve">Σε αυτή τη δραστηριότητα το ρομπότ θα βρίσκεται σε μια θέση εκκίνησης (START). Όταν θα εκτελείται το πρόγραμμα το FOSSBot πρέπει να καταγράφει πέντε (5) οριζόντιες γραμμές που τέμνουν την πίστα. Εκεί θα πρέπει να καταγράφετε τι γνωρίζετε για κάθε έννοια.</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Δημιουργήστε μια μεταβλητή “lines” για την καταμέτρηση των οριζόντιων γραμμών που τέμνουν την πίστα.</w:t>
      </w:r>
    </w:p>
    <w:p w:rsidR="00000000" w:rsidDel="00000000" w:rsidP="00000000" w:rsidRDefault="00000000" w:rsidRPr="00000000" w14:paraId="0000007A">
      <w:pPr>
        <w:spacing w:after="0" w:line="360" w:lineRule="auto"/>
        <w:ind w:left="360" w:firstLine="0"/>
        <w:jc w:val="center"/>
        <w:rPr>
          <w:sz w:val="24"/>
          <w:szCs w:val="24"/>
        </w:rPr>
      </w:pPr>
      <w:r w:rsidDel="00000000" w:rsidR="00000000" w:rsidRPr="00000000">
        <w:rPr>
          <w:sz w:val="24"/>
          <w:szCs w:val="24"/>
        </w:rPr>
        <mc:AlternateContent>
          <mc:Choice Requires="wpg">
            <w:drawing>
              <wp:inline distB="0" distT="0" distL="0" distR="0">
                <wp:extent cx="2213610" cy="579120"/>
                <wp:effectExtent b="0" l="0" r="0" t="0"/>
                <wp:docPr id="2026017816" name=""/>
                <a:graphic>
                  <a:graphicData uri="http://schemas.microsoft.com/office/word/2010/wordprocessingGroup">
                    <wpg:wgp>
                      <wpg:cNvGrpSpPr/>
                      <wpg:grpSpPr>
                        <a:xfrm>
                          <a:off x="0" y="0"/>
                          <a:ext cx="2213610" cy="579120"/>
                          <a:chOff x="0" y="0"/>
                          <a:chExt cx="2270350" cy="655325"/>
                        </a:xfrm>
                      </wpg:grpSpPr>
                      <wpg:grpSp>
                        <wpg:cNvGrpSpPr/>
                        <wpg:grpSpPr>
                          <a:xfrm>
                            <a:off x="0" y="0"/>
                            <a:ext cx="2213600" cy="579117"/>
                            <a:chOff x="0" y="0"/>
                            <a:chExt cx="2213600" cy="579117"/>
                          </a:xfrm>
                        </wpg:grpSpPr>
                        <wps:wsp>
                          <wps:cNvSpPr/>
                          <wps:cNvPr id="3" name="Shape 3"/>
                          <wps:spPr>
                            <a:xfrm>
                              <a:off x="0" y="0"/>
                              <a:ext cx="2213600" cy="57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32" y="1"/>
                              <a:ext cx="921977" cy="579116"/>
                            </a:xfrm>
                            <a:prstGeom prst="roundRect">
                              <a:avLst>
                                <a:gd fmla="val 10000" name="adj"/>
                              </a:avLst>
                            </a:prstGeom>
                            <a:gradFill>
                              <a:gsLst>
                                <a:gs pos="0">
                                  <a:srgbClr val="5E81C9"/>
                                </a:gs>
                                <a:gs pos="50000">
                                  <a:srgbClr val="3B70C9"/>
                                </a:gs>
                                <a:gs pos="100000">
                                  <a:srgbClr val="2E60B8"/>
                                </a:gs>
                              </a:gsLst>
                              <a:lin ang="5400000" scaled="0"/>
                            </a:gradFill>
                            <a:ln>
                              <a:noFill/>
                            </a:ln>
                            <a:effectLst>
                              <a:outerShdw blurRad="57150" rotWithShape="0" algn="ctr" dir="5400000" dist="19050">
                                <a:srgbClr val="000000">
                                  <a:alpha val="62745"/>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17394" y="16963"/>
                              <a:ext cx="888053" cy="5451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Create variable</w:t>
                                </w:r>
                              </w:p>
                            </w:txbxContent>
                          </wps:txbx>
                          <wps:bodyPr anchorCtr="0" anchor="ctr" bIns="57150" lIns="57150" spcFirstLastPara="1" rIns="57150" wrap="square" tIns="57150">
                            <a:noAutofit/>
                          </wps:bodyPr>
                        </wps:wsp>
                        <wps:wsp>
                          <wps:cNvSpPr/>
                          <wps:cNvPr id="6" name="Shape 6"/>
                          <wps:spPr>
                            <a:xfrm>
                              <a:off x="1014607" y="175234"/>
                              <a:ext cx="195459" cy="228650"/>
                            </a:xfrm>
                            <a:prstGeom prst="rightArrow">
                              <a:avLst>
                                <a:gd fmla="val 60000" name="adj1"/>
                                <a:gd fmla="val 50000" name="adj2"/>
                              </a:avLst>
                            </a:prstGeom>
                            <a:gradFill>
                              <a:gsLst>
                                <a:gs pos="0">
                                  <a:srgbClr val="B5C2E2"/>
                                </a:gs>
                                <a:gs pos="50000">
                                  <a:srgbClr val="A8B8DF"/>
                                </a:gs>
                                <a:gs pos="100000">
                                  <a:srgbClr val="90A0C8"/>
                                </a:gs>
                              </a:gsLst>
                              <a:lin ang="5400000" scaled="0"/>
                            </a:gradFill>
                            <a:ln>
                              <a:noFill/>
                            </a:ln>
                            <a:effectLst>
                              <a:outerShdw blurRad="57150" rotWithShape="0" algn="ctr" dir="5400000" dist="19050">
                                <a:srgbClr val="000000">
                                  <a:alpha val="62745"/>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014607" y="220964"/>
                              <a:ext cx="136821" cy="13719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8" name="Shape 8"/>
                          <wps:spPr>
                            <a:xfrm>
                              <a:off x="1291200" y="1"/>
                              <a:ext cx="921977" cy="579116"/>
                            </a:xfrm>
                            <a:prstGeom prst="roundRect">
                              <a:avLst>
                                <a:gd fmla="val 10000" name="adj"/>
                              </a:avLst>
                            </a:prstGeom>
                            <a:gradFill>
                              <a:gsLst>
                                <a:gs pos="0">
                                  <a:srgbClr val="5E81C9"/>
                                </a:gs>
                                <a:gs pos="50000">
                                  <a:srgbClr val="3B70C9"/>
                                </a:gs>
                                <a:gs pos="100000">
                                  <a:srgbClr val="2E60B8"/>
                                </a:gs>
                              </a:gsLst>
                              <a:lin ang="5400000" scaled="0"/>
                            </a:gradFill>
                            <a:ln>
                              <a:noFill/>
                            </a:ln>
                            <a:effectLst>
                              <a:outerShdw blurRad="57150" rotWithShape="0" algn="ctr" dir="5400000" dist="19050">
                                <a:srgbClr val="000000">
                                  <a:alpha val="62745"/>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1308162" y="16963"/>
                              <a:ext cx="888053" cy="54519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lines</w:t>
                                </w:r>
                              </w:p>
                            </w:txbxContent>
                          </wps:txbx>
                          <wps:bodyPr anchorCtr="0" anchor="ctr" bIns="57150" lIns="57150" spcFirstLastPara="1" rIns="57150" wrap="square" tIns="57150">
                            <a:noAutofit/>
                          </wps:bodyPr>
                        </wps:wsp>
                      </wpg:grpSp>
                    </wpg:wgp>
                  </a:graphicData>
                </a:graphic>
              </wp:inline>
            </w:drawing>
          </mc:Choice>
          <mc:Fallback>
            <w:drawing>
              <wp:inline distB="0" distT="0" distL="0" distR="0">
                <wp:extent cx="2213610" cy="579120"/>
                <wp:effectExtent b="0" l="0" r="0" t="0"/>
                <wp:docPr id="2026017816"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2213610" cy="5791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Αρχικοποιήστε τη μεταβλητή “lines”</w:t>
      </w:r>
    </w:p>
    <w:p w:rsidR="00000000" w:rsidDel="00000000" w:rsidP="00000000" w:rsidRDefault="00000000" w:rsidRPr="00000000" w14:paraId="0000007C">
      <w:pPr>
        <w:spacing w:after="120" w:line="360" w:lineRule="auto"/>
        <w:ind w:left="360" w:firstLine="0"/>
        <w:jc w:val="center"/>
        <w:rPr>
          <w:sz w:val="24"/>
          <w:szCs w:val="24"/>
        </w:rPr>
      </w:pPr>
      <w:r w:rsidDel="00000000" w:rsidR="00000000" w:rsidRPr="00000000">
        <w:rPr>
          <w:sz w:val="24"/>
          <w:szCs w:val="24"/>
        </w:rPr>
        <w:drawing>
          <wp:inline distB="0" distT="0" distL="0" distR="0">
            <wp:extent cx="1501270" cy="350550"/>
            <wp:effectExtent b="0" l="0" r="0" t="0"/>
            <wp:docPr id="2026017824"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1501270" cy="35055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Τροποποιήστε τον κώδικα της 2</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δραστηριότητας ώστε το FOSSBot να εντοπίζει στην επόμενη οριζόντια γραμμή που τέμνει την πίστα. Ο εντοπισμός της οριζόντιας γραμμής θα γίνεται με τον δεξιό αισθητήρα γραμμής</w:t>
      </w:r>
    </w:p>
    <w:p w:rsidR="00000000" w:rsidDel="00000000" w:rsidP="00000000" w:rsidRDefault="00000000" w:rsidRPr="00000000" w14:paraId="0000007E">
      <w:pPr>
        <w:spacing w:after="280" w:line="360" w:lineRule="auto"/>
        <w:ind w:left="360" w:firstLine="0"/>
        <w:jc w:val="center"/>
        <w:rPr>
          <w:sz w:val="24"/>
          <w:szCs w:val="24"/>
        </w:rPr>
      </w:pPr>
      <w:r w:rsidDel="00000000" w:rsidR="00000000" w:rsidRPr="00000000">
        <w:rPr>
          <w:sz w:val="24"/>
          <w:szCs w:val="24"/>
        </w:rPr>
        <w:drawing>
          <wp:inline distB="0" distT="0" distL="0" distR="0">
            <wp:extent cx="2629128" cy="624894"/>
            <wp:effectExtent b="0" l="0" r="0" t="0"/>
            <wp:docPr id="2026017827" name="image14.png"/>
            <a:graphic>
              <a:graphicData uri="http://schemas.openxmlformats.org/drawingml/2006/picture">
                <pic:pic>
                  <pic:nvPicPr>
                    <pic:cNvPr id="0" name="image14.png"/>
                    <pic:cNvPicPr preferRelativeResize="0"/>
                  </pic:nvPicPr>
                  <pic:blipFill>
                    <a:blip r:embed="rId15"/>
                    <a:srcRect b="0" l="0" r="0" t="0"/>
                    <a:stretch>
                      <a:fillRect/>
                    </a:stretch>
                  </pic:blipFill>
                  <pic:spPr>
                    <a:xfrm>
                      <a:off x="0" y="0"/>
                      <a:ext cx="2629128" cy="624894"/>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 μεταβλητή “lines” θα αυξάνεται κατά 1 μονάδα</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828958" cy="342930"/>
            <wp:effectExtent b="0" l="0" r="0" t="0"/>
            <wp:docPr id="2026017826"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1828958" cy="34293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Θα εμφανίζεται η τιμή των γραμμών στην οθόνη του FOSSBot App</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987299" cy="579170"/>
            <wp:effectExtent b="0" l="0" r="0" t="0"/>
            <wp:docPr id="2026017830"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2987299" cy="57917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Συνοπτικά τα πλακίδια για την καταγραφή των οριζόντιων γραμμών που τέμνουν την πίστα θα έχουν την εξής μορφή:</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337849" cy="1272650"/>
            <wp:effectExtent b="0" l="0" r="0" t="0"/>
            <wp:docPr id="2026017828"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3337849" cy="127265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i w:val="0"/>
          <w:smallCaps w:val="0"/>
          <w:strike w:val="0"/>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Καταγράψτε τι γνωρίζετε για τις παρακάτω έννοιες</w:t>
      </w:r>
      <w:r w:rsidDel="00000000" w:rsidR="00000000" w:rsidRPr="00000000">
        <w:rPr>
          <w:rtl w:val="0"/>
        </w:rPr>
      </w:r>
    </w:p>
    <w:p w:rsidR="00000000" w:rsidDel="00000000" w:rsidP="00000000" w:rsidRDefault="00000000" w:rsidRPr="00000000" w14:paraId="00000086">
      <w:pPr>
        <w:ind w:left="720" w:firstLine="0"/>
        <w:rPr>
          <w:sz w:val="24"/>
          <w:szCs w:val="24"/>
        </w:rPr>
      </w:pPr>
      <w:r w:rsidDel="00000000" w:rsidR="00000000" w:rsidRPr="00000000">
        <w:rPr>
          <w:sz w:val="24"/>
          <w:szCs w:val="24"/>
          <w:rtl w:val="0"/>
        </w:rPr>
        <w:t xml:space="preserve">«</w:t>
      </w:r>
      <w:r w:rsidDel="00000000" w:rsidR="00000000" w:rsidRPr="00000000">
        <w:rPr>
          <w:b w:val="1"/>
          <w:color w:val="7030a0"/>
          <w:sz w:val="24"/>
          <w:szCs w:val="24"/>
          <w:rtl w:val="0"/>
        </w:rPr>
        <w:t xml:space="preserve">Βιώσιμη Ανάπτυξη»: </w:t>
      </w:r>
      <w:r w:rsidDel="00000000" w:rsidR="00000000" w:rsidRPr="00000000">
        <w:rPr>
          <w:sz w:val="24"/>
          <w:szCs w:val="24"/>
          <w:rtl w:val="0"/>
        </w:rPr>
        <w:t xml:space="preserve">……………………………………………………………………………………</w:t>
      </w:r>
    </w:p>
    <w:p w:rsidR="00000000" w:rsidDel="00000000" w:rsidP="00000000" w:rsidRDefault="00000000" w:rsidRPr="00000000" w14:paraId="00000087">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88">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89">
      <w:pPr>
        <w:spacing w:after="0" w:before="280" w:line="360" w:lineRule="auto"/>
        <w:ind w:left="720" w:firstLine="0"/>
        <w:jc w:val="both"/>
        <w:rPr>
          <w:sz w:val="24"/>
          <w:szCs w:val="24"/>
        </w:rPr>
      </w:pPr>
      <w:r w:rsidDel="00000000" w:rsidR="00000000" w:rsidRPr="00000000">
        <w:rPr>
          <w:b w:val="1"/>
          <w:color w:val="00b050"/>
          <w:sz w:val="24"/>
          <w:szCs w:val="24"/>
          <w:rtl w:val="0"/>
        </w:rPr>
        <w:t xml:space="preserve">Ανακύκλωση</w:t>
      </w:r>
      <w:r w:rsidDel="00000000" w:rsidR="00000000" w:rsidRPr="00000000">
        <w:rPr>
          <w:sz w:val="24"/>
          <w:szCs w:val="24"/>
          <w:rtl w:val="0"/>
        </w:rPr>
        <w:t xml:space="preserve">: …………………………………………………………………………………………………</w:t>
      </w:r>
    </w:p>
    <w:p w:rsidR="00000000" w:rsidDel="00000000" w:rsidP="00000000" w:rsidRDefault="00000000" w:rsidRPr="00000000" w14:paraId="0000008A">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8B">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8C">
      <w:pPr>
        <w:ind w:left="720" w:firstLine="0"/>
        <w:rPr>
          <w:sz w:val="24"/>
          <w:szCs w:val="24"/>
        </w:rPr>
      </w:pPr>
      <w:r w:rsidDel="00000000" w:rsidR="00000000" w:rsidRPr="00000000">
        <w:rPr>
          <w:b w:val="1"/>
          <w:color w:val="00b0f0"/>
          <w:sz w:val="24"/>
          <w:szCs w:val="24"/>
          <w:rtl w:val="0"/>
        </w:rPr>
        <w:t xml:space="preserve">Κλιματική Αλλαγή: </w:t>
      </w:r>
      <w:r w:rsidDel="00000000" w:rsidR="00000000" w:rsidRPr="00000000">
        <w:rPr>
          <w:sz w:val="24"/>
          <w:szCs w:val="24"/>
          <w:rtl w:val="0"/>
        </w:rPr>
        <w:t xml:space="preserve">………………………………..………………………………………………………</w:t>
      </w:r>
    </w:p>
    <w:p w:rsidR="00000000" w:rsidDel="00000000" w:rsidP="00000000" w:rsidRDefault="00000000" w:rsidRPr="00000000" w14:paraId="0000008D">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8E">
      <w:pPr>
        <w:ind w:left="720" w:firstLine="0"/>
        <w:rPr>
          <w:b w:val="1"/>
          <w:color w:val="00b0f0"/>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8F">
      <w:pPr>
        <w:ind w:left="720" w:firstLine="0"/>
        <w:rPr>
          <w:sz w:val="24"/>
          <w:szCs w:val="24"/>
        </w:rPr>
      </w:pPr>
      <w:r w:rsidDel="00000000" w:rsidR="00000000" w:rsidRPr="00000000">
        <w:rPr>
          <w:b w:val="1"/>
          <w:color w:val="002060"/>
          <w:sz w:val="24"/>
          <w:szCs w:val="24"/>
          <w:rtl w:val="0"/>
        </w:rPr>
        <w:t xml:space="preserve">Ανανεώσιμες Πηγές Ενέργειας</w:t>
      </w:r>
      <w:r w:rsidDel="00000000" w:rsidR="00000000" w:rsidRPr="00000000">
        <w:rPr>
          <w:color w:val="002060"/>
          <w:sz w:val="24"/>
          <w:szCs w:val="24"/>
          <w:rtl w:val="0"/>
        </w:rPr>
        <w:t xml:space="preserve">: </w:t>
      </w:r>
      <w:r w:rsidDel="00000000" w:rsidR="00000000" w:rsidRPr="00000000">
        <w:rPr>
          <w:sz w:val="24"/>
          <w:szCs w:val="24"/>
          <w:rtl w:val="0"/>
        </w:rPr>
        <w:t xml:space="preserve">……………………………………………………………………</w:t>
      </w:r>
    </w:p>
    <w:p w:rsidR="00000000" w:rsidDel="00000000" w:rsidP="00000000" w:rsidRDefault="00000000" w:rsidRPr="00000000" w14:paraId="00000090">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1">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2">
      <w:pPr>
        <w:ind w:left="720" w:firstLine="0"/>
        <w:rPr>
          <w:sz w:val="24"/>
          <w:szCs w:val="24"/>
        </w:rPr>
      </w:pPr>
      <w:r w:rsidDel="00000000" w:rsidR="00000000" w:rsidRPr="00000000">
        <w:rPr>
          <w:b w:val="1"/>
          <w:color w:val="ffff00"/>
          <w:sz w:val="24"/>
          <w:szCs w:val="24"/>
          <w:rtl w:val="0"/>
        </w:rPr>
        <w:t xml:space="preserve">Οικολογικό Αποτύπωμα: </w:t>
      </w:r>
      <w:r w:rsidDel="00000000" w:rsidR="00000000" w:rsidRPr="00000000">
        <w:rPr>
          <w:sz w:val="24"/>
          <w:szCs w:val="24"/>
          <w:rtl w:val="0"/>
        </w:rPr>
        <w:t xml:space="preserve">……………………………………….………………………………………</w:t>
      </w:r>
    </w:p>
    <w:p w:rsidR="00000000" w:rsidDel="00000000" w:rsidP="00000000" w:rsidRDefault="00000000" w:rsidRPr="00000000" w14:paraId="00000093">
      <w:pPr>
        <w:ind w:left="72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94">
      <w:pPr>
        <w:spacing w:after="280" w:before="280" w:line="360" w:lineRule="auto"/>
        <w:ind w:left="72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after="280" w:before="280" w:line="360" w:lineRule="auto"/>
        <w:jc w:val="both"/>
        <w:rPr>
          <w:sz w:val="24"/>
          <w:szCs w:val="24"/>
        </w:rPr>
      </w:pPr>
      <w:r w:rsidDel="00000000" w:rsidR="00000000" w:rsidRPr="00000000">
        <w:rPr>
          <w:sz w:val="24"/>
          <w:szCs w:val="24"/>
        </w:rPr>
        <w:drawing>
          <wp:inline distB="0" distT="0" distL="0" distR="0">
            <wp:extent cx="548640" cy="548640"/>
            <wp:effectExtent b="0" l="0" r="0" t="0"/>
            <wp:docPr id="2026017829"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548640" cy="548640"/>
                    </a:xfrm>
                    <a:prstGeom prst="rect"/>
                    <a:ln/>
                  </pic:spPr>
                </pic:pic>
              </a:graphicData>
            </a:graphic>
          </wp:inline>
        </w:drawing>
      </w:r>
      <w:r w:rsidDel="00000000" w:rsidR="00000000" w:rsidRPr="00000000">
        <w:rPr>
          <w:b w:val="1"/>
          <w:i w:val="1"/>
          <w:sz w:val="24"/>
          <w:szCs w:val="24"/>
          <w:rtl w:val="0"/>
        </w:rPr>
        <w:t xml:space="preserve">Σημείωση:</w:t>
      </w:r>
      <w:r w:rsidDel="00000000" w:rsidR="00000000" w:rsidRPr="00000000">
        <w:rPr>
          <w:i w:val="1"/>
          <w:sz w:val="24"/>
          <w:szCs w:val="24"/>
          <w:rtl w:val="0"/>
        </w:rPr>
        <w:t xml:space="preserve"> Για την ομαλή ολοκλήρωση των δραστηριοτήτων ίσως χρειαστεί να τροποποιήσετε κάποιες παραμέτρους-τιμές του εικονικού ρομπότ FOSSBot, όπως ταχύτητα, γωνία περιστροφής, απόσταση κύλισης κ.λπ..</w:t>
      </w:r>
      <w:r w:rsidDel="00000000" w:rsidR="00000000" w:rsidRPr="00000000">
        <w:rPr>
          <w:rtl w:val="0"/>
        </w:rPr>
      </w:r>
    </w:p>
    <w:p w:rsidR="00000000" w:rsidDel="00000000" w:rsidP="00000000" w:rsidRDefault="00000000" w:rsidRPr="00000000" w14:paraId="00000096">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4</w:t>
      </w:r>
      <w:r w:rsidDel="00000000" w:rsidR="00000000" w:rsidRPr="00000000">
        <w:rPr>
          <w:b w:val="1"/>
          <w:color w:val="004f88"/>
          <w:sz w:val="24"/>
          <w:szCs w:val="24"/>
          <w:vertAlign w:val="superscript"/>
          <w:rtl w:val="0"/>
        </w:rPr>
        <w:t xml:space="preserve">η</w:t>
      </w:r>
      <w:r w:rsidDel="00000000" w:rsidR="00000000" w:rsidRPr="00000000">
        <w:rPr>
          <w:b w:val="1"/>
          <w:color w:val="004f88"/>
          <w:sz w:val="24"/>
          <w:szCs w:val="24"/>
          <w:rtl w:val="0"/>
        </w:rPr>
        <w:t xml:space="preserve"> Δραστηριότητα</w:t>
      </w:r>
    </w:p>
    <w:p w:rsidR="00000000" w:rsidDel="00000000" w:rsidP="00000000" w:rsidRDefault="00000000" w:rsidRPr="00000000" w14:paraId="00000097">
      <w:pPr>
        <w:jc w:val="both"/>
        <w:rPr>
          <w:color w:val="4472c4"/>
          <w:sz w:val="24"/>
          <w:szCs w:val="24"/>
        </w:rPr>
      </w:pPr>
      <w:r w:rsidDel="00000000" w:rsidR="00000000" w:rsidRPr="00000000">
        <w:rPr>
          <w:sz w:val="24"/>
          <w:szCs w:val="24"/>
          <w:rtl w:val="0"/>
        </w:rPr>
        <w:t xml:space="preserve">Ανοίξτε το  </w:t>
      </w:r>
      <w:r w:rsidDel="00000000" w:rsidR="00000000" w:rsidRPr="00000000">
        <w:rPr>
          <w:color w:val="4472c4"/>
          <w:sz w:val="24"/>
          <w:szCs w:val="24"/>
          <w:rtl w:val="0"/>
        </w:rPr>
        <w:t xml:space="preserve">Drag the Words του h5p. </w:t>
      </w:r>
      <w:r w:rsidDel="00000000" w:rsidR="00000000" w:rsidRPr="00000000">
        <w:rPr>
          <w:sz w:val="24"/>
          <w:szCs w:val="24"/>
          <w:rtl w:val="0"/>
        </w:rPr>
        <w:t xml:space="preserve">Σε κάθε κενό στις προτάσεις που περιγράφουν περιβαλλοντικές έννοιες που βρίσκετε </w:t>
      </w:r>
      <w:r w:rsidDel="00000000" w:rsidR="00000000" w:rsidRPr="00000000">
        <w:rPr>
          <w:color w:val="4472c4"/>
          <w:sz w:val="24"/>
          <w:szCs w:val="24"/>
          <w:rtl w:val="0"/>
        </w:rPr>
        <w:t xml:space="preserve">σύρετε τους κατάλληλους ορισμούς.</w:t>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jc w:val="both"/>
        <w:rPr>
          <w:sz w:val="24"/>
          <w:szCs w:val="24"/>
        </w:rPr>
      </w:pPr>
      <w:bookmarkStart w:colFirst="0" w:colLast="0" w:name="_heading=h.qejv9o7glo2e" w:id="1"/>
      <w:bookmarkEnd w:id="1"/>
      <w:r w:rsidDel="00000000" w:rsidR="00000000" w:rsidRPr="00000000">
        <w:rPr>
          <w:color w:val="4472c4"/>
          <w:sz w:val="24"/>
          <w:szCs w:val="24"/>
          <w:rtl w:val="0"/>
        </w:rPr>
        <w:t xml:space="preserve">Οι λέξεις-προτάσεις που θα χρησιμοποιηθούν είναι οι ακόλουθες:</w:t>
      </w:r>
      <w:r w:rsidDel="00000000" w:rsidR="00000000" w:rsidRPr="00000000">
        <w:rPr>
          <w:sz w:val="24"/>
          <w:szCs w:val="24"/>
          <w:rtl w:val="0"/>
        </w:rPr>
        <w:t xml:space="preserve"> </w:t>
        <w:br w:type="textWrapping"/>
      </w:r>
      <w:r w:rsidDel="00000000" w:rsidR="00000000" w:rsidRPr="00000000">
        <w:rPr>
          <w:b w:val="1"/>
          <w:color w:val="7030a0"/>
          <w:sz w:val="24"/>
          <w:szCs w:val="24"/>
          <w:u w:val="single"/>
          <w:rtl w:val="0"/>
        </w:rPr>
        <w:t xml:space="preserve">Βιώσιμη Ανάπτυξη</w:t>
      </w:r>
      <w:r w:rsidDel="00000000" w:rsidR="00000000" w:rsidRPr="00000000">
        <w:rPr>
          <w:color w:val="7030a0"/>
          <w:sz w:val="24"/>
          <w:szCs w:val="24"/>
          <w:rtl w:val="0"/>
        </w:rPr>
        <w:t xml:space="preserve">: </w:t>
      </w:r>
      <w:r w:rsidDel="00000000" w:rsidR="00000000" w:rsidRPr="00000000">
        <w:rPr>
          <w:sz w:val="24"/>
          <w:szCs w:val="24"/>
          <w:rtl w:val="0"/>
        </w:rPr>
        <w:t xml:space="preserve">Η ανάπτυξη που ικανοποιεί τις ανάγκες του παρόντος χωρίς να θέτει σε κίνδυνο την ικανότητα των μελλοντικών γενεών να καλύψουν τις δικές τους ανάγκες.</w:t>
        <w:br w:type="textWrapping"/>
      </w:r>
      <w:r w:rsidDel="00000000" w:rsidR="00000000" w:rsidRPr="00000000">
        <w:rPr>
          <w:b w:val="1"/>
          <w:color w:val="00b050"/>
          <w:sz w:val="24"/>
          <w:szCs w:val="24"/>
          <w:u w:val="single"/>
          <w:rtl w:val="0"/>
        </w:rPr>
        <w:t xml:space="preserve">Ανακύκλωση</w:t>
      </w:r>
      <w:r w:rsidDel="00000000" w:rsidR="00000000" w:rsidRPr="00000000">
        <w:rPr>
          <w:sz w:val="24"/>
          <w:szCs w:val="24"/>
          <w:rtl w:val="0"/>
        </w:rPr>
        <w:t xml:space="preserve">: Η διαδικασία μετατροπής αποβλήτων σε επαναχρησιμοποιήσιμα υλικά, με σκοπό τη μείωση της ρύπανσης και της κατανάλωσης πρώτων υλών.</w:t>
        <w:br w:type="textWrapping"/>
      </w:r>
      <w:r w:rsidDel="00000000" w:rsidR="00000000" w:rsidRPr="00000000">
        <w:rPr>
          <w:b w:val="1"/>
          <w:color w:val="bdd7ee"/>
          <w:sz w:val="24"/>
          <w:szCs w:val="24"/>
          <w:u w:val="single"/>
          <w:rtl w:val="0"/>
        </w:rPr>
        <w:t xml:space="preserve">Κλιματική Αλλαγή</w:t>
      </w:r>
      <w:r w:rsidDel="00000000" w:rsidR="00000000" w:rsidRPr="00000000">
        <w:rPr>
          <w:sz w:val="24"/>
          <w:szCs w:val="24"/>
          <w:rtl w:val="0"/>
        </w:rPr>
        <w:t xml:space="preserve">: Η σταδιακή μεταβολή του κλίματος της Γης λόγω ανθρώπινων δραστηριοτήτων, κυρίως από την εκπομπή αερίων του θερμοκηπίου.</w:t>
        <w:br w:type="textWrapping"/>
      </w:r>
      <w:r w:rsidDel="00000000" w:rsidR="00000000" w:rsidRPr="00000000">
        <w:rPr>
          <w:b w:val="1"/>
          <w:color w:val="0070c0"/>
          <w:sz w:val="24"/>
          <w:szCs w:val="24"/>
          <w:u w:val="single"/>
          <w:rtl w:val="0"/>
        </w:rPr>
        <w:t xml:space="preserve">Ανανεώσιμες Πηγές Ενέργειας</w:t>
      </w:r>
      <w:r w:rsidDel="00000000" w:rsidR="00000000" w:rsidRPr="00000000">
        <w:rPr>
          <w:color w:val="0070c0"/>
          <w:sz w:val="24"/>
          <w:szCs w:val="24"/>
          <w:rtl w:val="0"/>
        </w:rPr>
        <w:t xml:space="preserve">: </w:t>
      </w:r>
      <w:r w:rsidDel="00000000" w:rsidR="00000000" w:rsidRPr="00000000">
        <w:rPr>
          <w:sz w:val="24"/>
          <w:szCs w:val="24"/>
          <w:rtl w:val="0"/>
        </w:rPr>
        <w:t xml:space="preserve">Πηγές ενέργειας όπως ο ήλιος, ο άνεμος, το νερό και η βιομάζα που είναι ανεξάντλητες και φιλικές προς το περιβάλλον.</w:t>
        <w:br w:type="textWrapping"/>
      </w:r>
      <w:r w:rsidDel="00000000" w:rsidR="00000000" w:rsidRPr="00000000">
        <w:rPr>
          <w:b w:val="1"/>
          <w:color w:val="ffff00"/>
          <w:sz w:val="24"/>
          <w:szCs w:val="24"/>
          <w:u w:val="single"/>
          <w:rtl w:val="0"/>
        </w:rPr>
        <w:t xml:space="preserve">Οικολογικό Αποτύπωμα</w:t>
      </w:r>
      <w:r w:rsidDel="00000000" w:rsidR="00000000" w:rsidRPr="00000000">
        <w:rPr>
          <w:sz w:val="24"/>
          <w:szCs w:val="24"/>
          <w:rtl w:val="0"/>
        </w:rPr>
        <w:t xml:space="preserve">: Το μέγεθος των φυσικών πόρων που καταναλώνει ένας άνθρωπος ή μια κοινωνία για να υποστηρίξει τον τρόπο ζωής της.</w:t>
      </w:r>
    </w:p>
    <w:sectPr>
      <w:headerReference r:id="rId20" w:type="default"/>
      <w:headerReference r:id="rId21" w:type="first"/>
      <w:headerReference r:id="rId22" w:type="even"/>
      <w:footerReference r:id="rId23" w:type="default"/>
      <w:footerReference r:id="rId24" w:type="first"/>
      <w:footerReference r:id="rId25"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color w:val="000000"/>
        <w:rtl w:val="0"/>
      </w:rPr>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2"/>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1728409" cy="372935"/>
                <wp:effectExtent b="0" l="0" r="0" t="0"/>
                <wp:docPr descr="C:\Users\Αιμίλιος\AppData\Local\Microsoft\Windows\INetCache\Content.MSO\19985BC2.tmp" id="2026017831" name="image7.png"/>
                <a:graphic>
                  <a:graphicData uri="http://schemas.openxmlformats.org/drawingml/2006/picture">
                    <pic:pic>
                      <pic:nvPicPr>
                        <pic:cNvPr descr="C:\Users\Αιμίλιος\AppData\Local\Microsoft\Windows\INetCache\Content.MSO\19985BC2.tmp" id="0" name="image7.png"/>
                        <pic:cNvPicPr preferRelativeResize="0"/>
                      </pic:nvPicPr>
                      <pic:blipFill>
                        <a:blip r:embed="rId1"/>
                        <a:srcRect b="0" l="0" r="0" t="0"/>
                        <a:stretch>
                          <a:fillRect/>
                        </a:stretch>
                      </pic:blipFill>
                      <pic:spPr>
                        <a:xfrm>
                          <a:off x="0" y="0"/>
                          <a:ext cx="1728409" cy="3729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6017832"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76" w:lineRule="auto"/>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4832350</wp:posOffset>
          </wp:positionH>
          <wp:positionV relativeFrom="paragraph">
            <wp:posOffset>-236219</wp:posOffset>
          </wp:positionV>
          <wp:extent cx="1036320" cy="518160"/>
          <wp:effectExtent b="0" l="0" r="0" t="0"/>
          <wp:wrapNone/>
          <wp:docPr id="2026017819" name="image16.png"/>
          <a:graphic>
            <a:graphicData uri="http://schemas.openxmlformats.org/drawingml/2006/picture">
              <pic:pic>
                <pic:nvPicPr>
                  <pic:cNvPr id="0" name="image16.png"/>
                  <pic:cNvPicPr preferRelativeResize="0"/>
                </pic:nvPicPr>
                <pic:blipFill>
                  <a:blip r:embed="rId1"/>
                  <a:srcRect b="0" l="-1" r="3202" t="13931"/>
                  <a:stretch>
                    <a:fillRect/>
                  </a:stretch>
                </pic:blipFill>
                <pic:spPr>
                  <a:xfrm>
                    <a:off x="0" y="0"/>
                    <a:ext cx="1036320" cy="518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-373379</wp:posOffset>
          </wp:positionH>
          <wp:positionV relativeFrom="paragraph">
            <wp:posOffset>-144779</wp:posOffset>
          </wp:positionV>
          <wp:extent cx="933746" cy="350520"/>
          <wp:effectExtent b="0" l="0" r="0" t="0"/>
          <wp:wrapNone/>
          <wp:docPr descr="S.T.E.P.S." id="2026017817" name="image2.png"/>
          <a:graphic>
            <a:graphicData uri="http://schemas.openxmlformats.org/drawingml/2006/picture">
              <pic:pic>
                <pic:nvPicPr>
                  <pic:cNvPr descr="S.T.E.P.S." id="0" name="image2.png"/>
                  <pic:cNvPicPr preferRelativeResize="0"/>
                </pic:nvPicPr>
                <pic:blipFill>
                  <a:blip r:embed="rId2"/>
                  <a:srcRect b="0" l="0" r="0" t="0"/>
                  <a:stretch>
                    <a:fillRect/>
                  </a:stretch>
                </pic:blipFill>
                <pic:spPr>
                  <a:xfrm>
                    <a:off x="0" y="0"/>
                    <a:ext cx="933746" cy="350520"/>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9C">
          <w:pPr>
            <w:ind w:right="84"/>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A0">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“STEM Teaching and Education Platform for Students” project</w:t>
    </w:r>
  </w:p>
  <w:p w:rsidR="00000000" w:rsidDel="00000000" w:rsidP="00000000" w:rsidRDefault="00000000" w:rsidRPr="00000000" w14:paraId="000000A1">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Ref. Number: 2023-1-FR01-KA220-HED-000165711</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header"/>
    <w:basedOn w:val="a"/>
    <w:link w:val="Char"/>
    <w:uiPriority w:val="99"/>
    <w:unhideWhenUsed w:val="1"/>
    <w:rsid w:val="00545DBF"/>
    <w:pPr>
      <w:tabs>
        <w:tab w:val="center" w:pos="4153"/>
        <w:tab w:val="right" w:pos="8306"/>
      </w:tabs>
      <w:spacing w:after="0" w:line="240" w:lineRule="auto"/>
    </w:pPr>
  </w:style>
  <w:style w:type="character" w:styleId="Char" w:customStyle="1">
    <w:name w:val="Κεφαλίδα Char"/>
    <w:basedOn w:val="a0"/>
    <w:link w:val="a4"/>
    <w:uiPriority w:val="99"/>
    <w:rsid w:val="00545DBF"/>
  </w:style>
  <w:style w:type="paragraph" w:styleId="a5">
    <w:name w:val="footer"/>
    <w:basedOn w:val="a"/>
    <w:link w:val="Char0"/>
    <w:uiPriority w:val="99"/>
    <w:unhideWhenUsed w:val="1"/>
    <w:rsid w:val="00545DBF"/>
    <w:pPr>
      <w:tabs>
        <w:tab w:val="center" w:pos="4153"/>
        <w:tab w:val="right" w:pos="8306"/>
      </w:tabs>
      <w:spacing w:after="0" w:line="240" w:lineRule="auto"/>
    </w:pPr>
  </w:style>
  <w:style w:type="character" w:styleId="Char0" w:customStyle="1">
    <w:name w:val="Υποσέλιδο Char"/>
    <w:basedOn w:val="a0"/>
    <w:link w:val="a5"/>
    <w:uiPriority w:val="99"/>
    <w:rsid w:val="00545DBF"/>
  </w:style>
  <w:style w:type="paragraph" w:styleId="a6">
    <w:name w:val="Balloon Text"/>
    <w:basedOn w:val="a"/>
    <w:link w:val="Char1"/>
    <w:uiPriority w:val="99"/>
    <w:semiHidden w:val="1"/>
    <w:unhideWhenUsed w:val="1"/>
    <w:rsid w:val="00545DBF"/>
    <w:pPr>
      <w:spacing w:after="0" w:line="240" w:lineRule="auto"/>
    </w:pPr>
    <w:rPr>
      <w:rFonts w:ascii="Segoe UI" w:cs="Segoe UI" w:hAnsi="Segoe UI"/>
      <w:sz w:val="18"/>
      <w:szCs w:val="18"/>
    </w:rPr>
  </w:style>
  <w:style w:type="character" w:styleId="Char1" w:customStyle="1">
    <w:name w:val="Κείμενο πλαισίου Char"/>
    <w:basedOn w:val="a0"/>
    <w:link w:val="a6"/>
    <w:uiPriority w:val="99"/>
    <w:semiHidden w:val="1"/>
    <w:rsid w:val="00545DBF"/>
    <w:rPr>
      <w:rFonts w:ascii="Segoe UI" w:cs="Segoe UI" w:hAnsi="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971FBF"/>
    <w:pPr>
      <w:ind w:left="720"/>
      <w:contextualSpacing w:val="1"/>
    </w:pPr>
  </w:style>
  <w:style w:type="character" w:styleId="10" w:customStyle="1">
    <w:name w:val="Ανεπίλυτη αναφορά1"/>
    <w:basedOn w:val="a0"/>
    <w:uiPriority w:val="99"/>
    <w:semiHidden w:val="1"/>
    <w:unhideWhenUsed w:val="1"/>
    <w:rsid w:val="003C5A4C"/>
    <w:rPr>
      <w:color w:val="605e5c"/>
      <w:shd w:color="auto" w:fill="e1dfdd" w:val="clear"/>
    </w:rPr>
  </w:style>
  <w:style w:type="character" w:styleId="1Char" w:customStyle="1">
    <w:name w:val="Επικεφαλίδα 1 Char"/>
    <w:basedOn w:val="a0"/>
    <w:link w:val="1"/>
    <w:uiPriority w:val="9"/>
    <w:rsid w:val="00ED7E5B"/>
    <w:rPr>
      <w:rFonts w:ascii="Times New Roman" w:cs="Times New Roman" w:eastAsia="Times New Roman" w:hAnsi="Times New Roman"/>
      <w:b w:val="1"/>
      <w:bCs w:val="1"/>
      <w:kern w:val="36"/>
      <w:sz w:val="48"/>
      <w:szCs w:val="48"/>
      <w:lang w:eastAsia="el-GR"/>
    </w:rPr>
  </w:style>
  <w:style w:type="character" w:styleId="-0">
    <w:name w:val="FollowedHyperlink"/>
    <w:basedOn w:val="a0"/>
    <w:uiPriority w:val="99"/>
    <w:semiHidden w:val="1"/>
    <w:unhideWhenUsed w:val="1"/>
    <w:rsid w:val="00761D86"/>
    <w:rPr>
      <w:color w:val="954f72" w:themeColor="followedHyperlink"/>
      <w:u w:val="single"/>
    </w:rPr>
  </w:style>
  <w:style w:type="paragraph" w:styleId="a9">
    <w:name w:val="footnote text"/>
    <w:basedOn w:val="a"/>
    <w:link w:val="Char2"/>
    <w:uiPriority w:val="99"/>
    <w:semiHidden w:val="1"/>
    <w:unhideWhenUsed w:val="1"/>
    <w:rsid w:val="00D9031A"/>
    <w:pPr>
      <w:spacing w:after="0" w:line="240" w:lineRule="auto"/>
    </w:pPr>
    <w:rPr>
      <w:sz w:val="20"/>
      <w:szCs w:val="20"/>
    </w:rPr>
  </w:style>
  <w:style w:type="character" w:styleId="Char2" w:customStyle="1">
    <w:name w:val="Κείμενο υποσημείωσης Char"/>
    <w:basedOn w:val="a0"/>
    <w:link w:val="a9"/>
    <w:uiPriority w:val="99"/>
    <w:semiHidden w:val="1"/>
    <w:rsid w:val="00D9031A"/>
    <w:rPr>
      <w:sz w:val="20"/>
      <w:szCs w:val="20"/>
    </w:rPr>
  </w:style>
  <w:style w:type="character" w:styleId="aa">
    <w:name w:val="footnote reference"/>
    <w:basedOn w:val="a0"/>
    <w:uiPriority w:val="99"/>
    <w:semiHidden w:val="1"/>
    <w:unhideWhenUsed w:val="1"/>
    <w:rsid w:val="00D9031A"/>
    <w:rPr>
      <w:vertAlign w:val="superscript"/>
    </w:rPr>
  </w:style>
  <w:style w:type="character" w:styleId="ab">
    <w:name w:val="annotation reference"/>
    <w:basedOn w:val="a0"/>
    <w:uiPriority w:val="99"/>
    <w:semiHidden w:val="1"/>
    <w:unhideWhenUsed w:val="1"/>
    <w:rsid w:val="00D9031A"/>
    <w:rPr>
      <w:sz w:val="16"/>
      <w:szCs w:val="16"/>
    </w:rPr>
  </w:style>
  <w:style w:type="paragraph" w:styleId="ac">
    <w:name w:val="annotation text"/>
    <w:basedOn w:val="a"/>
    <w:link w:val="Char3"/>
    <w:uiPriority w:val="99"/>
    <w:semiHidden w:val="1"/>
    <w:unhideWhenUsed w:val="1"/>
    <w:rsid w:val="00D9031A"/>
    <w:pPr>
      <w:spacing w:line="240" w:lineRule="auto"/>
    </w:pPr>
    <w:rPr>
      <w:sz w:val="20"/>
      <w:szCs w:val="20"/>
    </w:rPr>
  </w:style>
  <w:style w:type="character" w:styleId="Char3" w:customStyle="1">
    <w:name w:val="Κείμενο σχολίου Char"/>
    <w:basedOn w:val="a0"/>
    <w:link w:val="ac"/>
    <w:uiPriority w:val="99"/>
    <w:semiHidden w:val="1"/>
    <w:rsid w:val="00D9031A"/>
    <w:rPr>
      <w:sz w:val="20"/>
      <w:szCs w:val="20"/>
    </w:rPr>
  </w:style>
  <w:style w:type="paragraph" w:styleId="ad">
    <w:name w:val="annotation subject"/>
    <w:basedOn w:val="ac"/>
    <w:next w:val="ac"/>
    <w:link w:val="Char4"/>
    <w:uiPriority w:val="99"/>
    <w:semiHidden w:val="1"/>
    <w:unhideWhenUsed w:val="1"/>
    <w:rsid w:val="00D9031A"/>
    <w:rPr>
      <w:b w:val="1"/>
      <w:bCs w:val="1"/>
    </w:rPr>
  </w:style>
  <w:style w:type="character" w:styleId="Char4" w:customStyle="1">
    <w:name w:val="Θέμα σχολίου Char"/>
    <w:basedOn w:val="Char3"/>
    <w:link w:val="ad"/>
    <w:uiPriority w:val="99"/>
    <w:semiHidden w:val="1"/>
    <w:rsid w:val="00D9031A"/>
    <w:rPr>
      <w:b w:val="1"/>
      <w:bCs w:val="1"/>
      <w:sz w:val="20"/>
      <w:szCs w:val="20"/>
    </w:rPr>
  </w:style>
  <w:style w:type="table" w:styleId="af" w:customStyle="1">
    <w:basedOn w:val="TableNormal1"/>
    <w:pPr>
      <w:spacing w:after="0" w:line="240" w:lineRule="auto"/>
    </w:pPr>
    <w:tblPr>
      <w:tblStyleRowBandSize w:val="1"/>
      <w:tblStyleColBandSize w:val="1"/>
      <w:tblCellMar>
        <w:left w:w="108.0" w:type="dxa"/>
        <w:right w:w="108.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style>
  <w:style w:type="table" w:styleId="af1" w:customStyle="1">
    <w:basedOn w:val="TableNormal1"/>
    <w:pPr>
      <w:spacing w:after="0" w:line="240" w:lineRule="auto"/>
    </w:pPr>
    <w:tblPr>
      <w:tblStyleRowBandSize w:val="1"/>
      <w:tblStyleColBandSize w:val="1"/>
      <w:tblCellMar>
        <w:left w:w="108.0" w:type="dxa"/>
        <w:right w:w="108.0" w:type="dxa"/>
      </w:tblCellMar>
    </w:tblPr>
  </w:style>
  <w:style w:type="table" w:styleId="af2" w:customStyle="1">
    <w:basedOn w:val="TableNormal1"/>
    <w:pPr>
      <w:spacing w:after="0" w:line="240" w:lineRule="auto"/>
    </w:pPr>
    <w:tblPr>
      <w:tblStyleRowBandSize w:val="1"/>
      <w:tblStyleColBandSize w:val="1"/>
      <w:tblCellMar>
        <w:left w:w="108.0" w:type="dxa"/>
        <w:right w:w="108.0" w:type="dxa"/>
      </w:tblCellMar>
    </w:tblPr>
  </w:style>
  <w:style w:type="table" w:styleId="af3" w:customStyle="1">
    <w:basedOn w:val="TableNormal0"/>
    <w:pPr>
      <w:spacing w:after="0" w:line="240" w:lineRule="auto"/>
    </w:pPr>
    <w:tblPr>
      <w:tblStyleRowBandSize w:val="1"/>
      <w:tblStyleColBandSize w:val="1"/>
      <w:tblCellMar>
        <w:left w:w="108.0" w:type="dxa"/>
        <w:right w:w="108.0" w:type="dxa"/>
      </w:tblCellMar>
    </w:tblPr>
  </w:style>
  <w:style w:type="table" w:styleId="af4" w:customStyle="1">
    <w:basedOn w:val="TableNormal0"/>
    <w:pPr>
      <w:spacing w:after="0" w:line="240" w:lineRule="auto"/>
    </w:pPr>
    <w:tblPr>
      <w:tblStyleRowBandSize w:val="1"/>
      <w:tblStyleColBandSize w:val="1"/>
      <w:tblCellMar>
        <w:left w:w="108.0" w:type="dxa"/>
        <w:right w:w="108.0" w:type="dxa"/>
      </w:tblCellMar>
    </w:tblPr>
  </w:style>
  <w:style w:type="character" w:styleId="af5">
    <w:name w:val="Unresolved Mention"/>
    <w:basedOn w:val="a0"/>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header" Target="header1.xml"/><Relationship Id="rId21" Type="http://schemas.openxmlformats.org/officeDocument/2006/relationships/header" Target="header3.xml"/><Relationship Id="rId24" Type="http://schemas.openxmlformats.org/officeDocument/2006/relationships/footer" Target="footer3.xm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 Id="rId11" Type="http://schemas.openxmlformats.org/officeDocument/2006/relationships/image" Target="media/image15.png"/><Relationship Id="rId10" Type="http://schemas.openxmlformats.org/officeDocument/2006/relationships/image" Target="media/image6.png"/><Relationship Id="rId13" Type="http://schemas.openxmlformats.org/officeDocument/2006/relationships/image" Target="media/image17.png"/><Relationship Id="rId12" Type="http://schemas.openxmlformats.org/officeDocument/2006/relationships/image" Target="media/image10.png"/><Relationship Id="rId15" Type="http://schemas.openxmlformats.org/officeDocument/2006/relationships/image" Target="media/image14.png"/><Relationship Id="rId14" Type="http://schemas.openxmlformats.org/officeDocument/2006/relationships/image" Target="media/image9.png"/><Relationship Id="rId17" Type="http://schemas.openxmlformats.org/officeDocument/2006/relationships/image" Target="media/image11.png"/><Relationship Id="rId16" Type="http://schemas.openxmlformats.org/officeDocument/2006/relationships/image" Target="media/image4.png"/><Relationship Id="rId19" Type="http://schemas.openxmlformats.org/officeDocument/2006/relationships/image" Target="media/image5.png"/><Relationship Id="rId18" Type="http://schemas.openxmlformats.org/officeDocument/2006/relationships/image" Target="media/image1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8vp/kJ0cAMPAS63RzEpOUXoKhw==">CgMxLjAyCGguZ2pkZ3hzMg5oLnFlanY5bzdnbG8yZTgAciExOS1FMnV1bDBzRnEtT25KS1hMZmllVXk0TnZJVFY2Vm8=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2025-05-03T14:49:00Z</dcterms:created>
  <dc:creator>Αιμίλιος Παπαδημητρίου</dc:creator>
</cp:coreProperties>
</file>