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2">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240" w:lineRule="auto"/>
        <w:jc w:val="center"/>
        <w:rPr>
          <w:rFonts w:ascii="Arial" w:cs="Arial" w:eastAsia="Arial" w:hAnsi="Arial"/>
          <w:b w:val="1"/>
          <w:bCs w:val="1"/>
          <w:sz w:val="28"/>
          <w:szCs w:val="28"/>
        </w:rPr>
      </w:pPr>
      <w:bookmarkStart w:colFirst="0" w:colLast="0" w:name="_heading=h.gjdgxs" w:id="0"/>
      <w:bookmarkEnd w:id="0"/>
      <w:r w:rsidDel="00000000" w:rsidR="00000000" w:rsidRPr="00000000">
        <w:rPr>
          <w:rFonts w:ascii="Arial" w:cs="Arial" w:eastAsia="Arial" w:hAnsi="Arial"/>
          <w:b w:val="1"/>
          <w:bCs w:val="1"/>
          <w:sz w:val="28"/>
          <w:szCs w:val="28"/>
          <w:rtl w:val="0"/>
        </w:rPr>
        <w:t xml:space="preserve">TITRE DU SCÉNARIO </w:t>
      </w:r>
    </w:p>
    <w:p w:rsidR="00000000" w:rsidDel="00000000" w:rsidP="00000000" w:rsidRDefault="00000000" w:rsidRPr="00000000" w14:paraId="00000005">
      <w:pPr>
        <w:spacing w:after="280" w:before="280" w:line="240" w:lineRule="auto"/>
        <w:jc w:val="center"/>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Contrôle de l'éclairage à l'aide d'un capteur de lumière</w:t>
      </w:r>
      <w:r w:rsidDel="00000000" w:rsidR="00000000" w:rsidRPr="00000000">
        <w:rPr>
          <w:rtl w:val="0"/>
        </w:rPr>
      </w:r>
    </w:p>
    <w:p w:rsidR="00000000" w:rsidDel="00000000" w:rsidP="00000000" w:rsidRDefault="00000000" w:rsidRPr="00000000" w14:paraId="00000006">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7">
      <w:pPr>
        <w:spacing w:before="28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SUJET</w:t>
        <w:br w:type="textWrapping"/>
      </w:r>
      <w:r w:rsidDel="00000000" w:rsidR="00000000" w:rsidRPr="00000000">
        <w:rPr>
          <w:rFonts w:ascii="Arial" w:cs="Arial" w:eastAsia="Arial" w:hAnsi="Arial"/>
          <w:sz w:val="28"/>
          <w:szCs w:val="28"/>
          <w:rtl w:val="0"/>
        </w:rPr>
        <w:t xml:space="preserve">Programmation – Sciences naturelles</w:t>
      </w:r>
      <w:r w:rsidDel="00000000" w:rsidR="00000000" w:rsidRPr="00000000">
        <w:rPr>
          <w:rtl w:val="0"/>
        </w:rPr>
      </w:r>
    </w:p>
    <w:p w:rsidR="00000000" w:rsidDel="00000000" w:rsidP="00000000" w:rsidRDefault="00000000" w:rsidRPr="00000000" w14:paraId="00000008">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IDENTIFICATION DU SCÉNARIO</w:t>
      </w:r>
    </w:p>
    <w:p w:rsidR="00000000" w:rsidDel="00000000" w:rsidP="00000000" w:rsidRDefault="00000000" w:rsidRPr="00000000" w14:paraId="0000001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1.1 Titre du scénario</w:t>
      </w:r>
    </w:p>
    <w:p w:rsidR="00000000" w:rsidDel="00000000" w:rsidP="00000000" w:rsidRDefault="00000000" w:rsidRPr="00000000" w14:paraId="00000016">
      <w:pPr>
        <w:spacing w:line="240" w:lineRule="auto"/>
        <w:jc w:val="both"/>
        <w:rPr>
          <w:rFonts w:ascii="Arial" w:cs="Arial" w:eastAsia="Arial" w:hAnsi="Arial"/>
        </w:rPr>
      </w:pPr>
      <w:r w:rsidDel="00000000" w:rsidR="00000000" w:rsidRPr="00000000">
        <w:rPr>
          <w:rFonts w:ascii="Arial" w:cs="Arial" w:eastAsia="Arial" w:hAnsi="Arial"/>
          <w:i w:val="1"/>
          <w:iCs w:val="1"/>
          <w:rtl w:val="0"/>
        </w:rPr>
        <w:t xml:space="preserve">Contrôle de la lumière à l'aide d'un capteur de lumière</w:t>
      </w:r>
      <w:r w:rsidDel="00000000" w:rsidR="00000000" w:rsidRPr="00000000">
        <w:rPr>
          <w:rtl w:val="0"/>
        </w:rPr>
      </w:r>
    </w:p>
    <w:p w:rsidR="00000000" w:rsidDel="00000000" w:rsidP="00000000" w:rsidRDefault="00000000" w:rsidRPr="00000000" w14:paraId="0000001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1.2 Tranche d'âge visée</w:t>
      </w:r>
    </w:p>
    <w:p w:rsidR="00000000" w:rsidDel="00000000" w:rsidP="00000000" w:rsidRDefault="00000000" w:rsidRPr="00000000" w14:paraId="00000019">
      <w:pPr>
        <w:spacing w:line="240" w:lineRule="auto"/>
        <w:jc w:val="both"/>
        <w:rPr>
          <w:rFonts w:ascii="Arial" w:cs="Arial" w:eastAsia="Arial" w:hAnsi="Arial"/>
        </w:rPr>
      </w:pPr>
      <w:r w:rsidDel="00000000" w:rsidR="00000000" w:rsidRPr="00000000">
        <w:rPr>
          <w:rFonts w:ascii="Arial" w:cs="Arial" w:eastAsia="Arial" w:hAnsi="Arial"/>
          <w:rtl w:val="0"/>
        </w:rPr>
        <w:t xml:space="preserve">4ème - 5ème (13-14 ans)</w:t>
      </w:r>
    </w:p>
    <w:p w:rsidR="00000000" w:rsidDel="00000000" w:rsidP="00000000" w:rsidRDefault="00000000" w:rsidRPr="00000000" w14:paraId="0000001A">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Programme scolaire </w:t>
      </w:r>
      <w:r w:rsidDel="00000000" w:rsidR="00000000" w:rsidRPr="00000000">
        <w:rPr>
          <w:rFonts w:ascii="Arial" w:cs="Arial" w:eastAsia="Arial" w:hAnsi="Arial"/>
          <w:rtl w:val="0"/>
        </w:rPr>
        <w:t xml:space="preserve">:  Collège </w:t>
      </w:r>
    </w:p>
    <w:p w:rsidR="00000000" w:rsidDel="00000000" w:rsidP="00000000" w:rsidRDefault="00000000" w:rsidRPr="00000000" w14:paraId="0000001B">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Thématique </w:t>
      </w:r>
      <w:r w:rsidDel="00000000" w:rsidR="00000000" w:rsidRPr="00000000">
        <w:rPr>
          <w:rFonts w:ascii="Arial" w:cs="Arial" w:eastAsia="Arial" w:hAnsi="Arial"/>
          <w:rtl w:val="0"/>
        </w:rPr>
        <w:t xml:space="preserve">: Algorithmes et programmation de systèmes informatiques </w:t>
      </w:r>
    </w:p>
    <w:p w:rsidR="00000000" w:rsidDel="00000000" w:rsidP="00000000" w:rsidRDefault="00000000" w:rsidRPr="00000000" w14:paraId="0000001C">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Thèmes/sous-thèmes </w:t>
      </w:r>
      <w:r w:rsidDel="00000000" w:rsidR="00000000" w:rsidRPr="00000000">
        <w:rPr>
          <w:rFonts w:ascii="Arial" w:cs="Arial" w:eastAsia="Arial" w:hAnsi="Arial"/>
          <w:rtl w:val="0"/>
        </w:rPr>
        <w:t xml:space="preserve">: Résolution de problèmes à l'aide d'outils de programmation. Programmation de robots et automatisation.</w:t>
      </w:r>
    </w:p>
    <w:p w:rsidR="00000000" w:rsidDel="00000000" w:rsidP="00000000" w:rsidRDefault="00000000" w:rsidRPr="00000000" w14:paraId="0000001D">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Résultats d'apprentissage attendus :</w:t>
      </w:r>
    </w:p>
    <w:p w:rsidR="00000000" w:rsidDel="00000000" w:rsidP="00000000" w:rsidRDefault="00000000" w:rsidRPr="00000000" w14:paraId="0000001E">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doivent apprendre à :</w:t>
      </w:r>
    </w:p>
    <w:p w:rsidR="00000000" w:rsidDel="00000000" w:rsidP="00000000" w:rsidRDefault="00000000" w:rsidRPr="00000000" w14:paraId="000000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et programmer le capteur de lumière FOSSBot.</w:t>
      </w:r>
    </w:p>
    <w:p w:rsidR="00000000" w:rsidDel="00000000" w:rsidP="00000000" w:rsidRDefault="00000000" w:rsidRPr="00000000" w14:paraId="000000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Concevoir et mettre en œuvre des structures algorithmiques de répétition (</w:t>
      </w:r>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tl w:val="0"/>
        </w:rPr>
        <w:t xml:space="preserve">répéter tant que, répéter jusqu'à, répéter fois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l'utilisation des conditions pour la prise de décision par un robot.</w:t>
      </w:r>
    </w:p>
    <w:p w:rsidR="00000000" w:rsidDel="00000000" w:rsidP="00000000" w:rsidRDefault="00000000" w:rsidRPr="00000000" w14:paraId="0000002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Relier les conditions environnementales (lumière/obscurité) au comportement visuel et cinétique.</w:t>
      </w:r>
    </w:p>
    <w:p w:rsidR="00000000" w:rsidDel="00000000" w:rsidP="00000000" w:rsidRDefault="00000000" w:rsidRPr="00000000" w14:paraId="0000002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Interpréter le comportement d'un robot à partir des données fournies par les capteurs.</w:t>
      </w:r>
    </w:p>
    <w:p w:rsidR="00000000" w:rsidDel="00000000" w:rsidP="00000000" w:rsidRDefault="00000000" w:rsidRPr="00000000" w14:paraId="00000024">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1.3 Durée estimée</w:t>
      </w:r>
    </w:p>
    <w:p w:rsidR="00000000" w:rsidDel="00000000" w:rsidP="00000000" w:rsidRDefault="00000000" w:rsidRPr="00000000" w14:paraId="00000026">
      <w:pPr>
        <w:spacing w:line="240" w:lineRule="auto"/>
        <w:jc w:val="both"/>
        <w:rPr>
          <w:rFonts w:ascii="Arial" w:cs="Arial" w:eastAsia="Arial" w:hAnsi="Arial"/>
        </w:rPr>
      </w:pPr>
      <w:r w:rsidDel="00000000" w:rsidR="00000000" w:rsidRPr="00000000">
        <w:rPr>
          <w:rFonts w:ascii="Arial" w:cs="Arial" w:eastAsia="Arial" w:hAnsi="Arial"/>
          <w:rtl w:val="0"/>
        </w:rPr>
        <w:t xml:space="preserve">45 minutes</w:t>
      </w:r>
    </w:p>
    <w:p w:rsidR="00000000" w:rsidDel="00000000" w:rsidP="00000000" w:rsidRDefault="00000000" w:rsidRPr="00000000" w14:paraId="0000002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1.4 Domaines concernés </w:t>
      </w:r>
    </w:p>
    <w:p w:rsidR="00000000" w:rsidDel="00000000" w:rsidP="00000000" w:rsidRDefault="00000000" w:rsidRPr="00000000" w14:paraId="00000029">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Thème du scénario :</w:t>
      </w:r>
    </w:p>
    <w:p w:rsidR="00000000" w:rsidDel="00000000" w:rsidP="00000000" w:rsidRDefault="00000000" w:rsidRPr="00000000" w14:paraId="0000002A">
      <w:pPr>
        <w:spacing w:line="240" w:lineRule="auto"/>
        <w:jc w:val="both"/>
        <w:rPr>
          <w:rFonts w:ascii="Arial" w:cs="Arial" w:eastAsia="Arial" w:hAnsi="Arial"/>
        </w:rPr>
      </w:pPr>
      <w:r w:rsidDel="00000000" w:rsidR="00000000" w:rsidRPr="00000000">
        <w:rPr>
          <w:rFonts w:ascii="Arial" w:cs="Arial" w:eastAsia="Arial" w:hAnsi="Arial"/>
          <w:rtl w:val="0"/>
        </w:rPr>
        <w:t xml:space="preserve">Utilisation de la robotique éducative pour détecter les conditions de lumière et d'obscurité et ajuster automatiquement le comportement d'un robot.</w:t>
      </w:r>
    </w:p>
    <w:p w:rsidR="00000000" w:rsidDel="00000000" w:rsidP="00000000" w:rsidRDefault="00000000" w:rsidRPr="00000000" w14:paraId="0000002B">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Matières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Informatique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pensée algorithmique, conditions, répétitions, capteurs, automatisation.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Sciences naturelles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lumière, obscurité, intensité lumineuse, détection des changements environnementaux.</w:t>
      </w:r>
    </w:p>
    <w:p w:rsidR="00000000" w:rsidDel="00000000" w:rsidP="00000000" w:rsidRDefault="00000000" w:rsidRPr="00000000" w14:paraId="0000002E">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F">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0">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1">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1.5 Connaissances préalables</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Avoir une connaissance de base des environnements de programmation visuelle tels que Scratch.</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les concepts de base de la programmation (structure de boucle et condition).</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Savoir ce qu'est un capteur et comment il est utilisé.</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Avoir une expérience de base de l'utilisation de FOSSBot.</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Être capable de travailler en petits groupes (3 à 5 personnes).</w:t>
      </w:r>
    </w:p>
    <w:p w:rsidR="00000000" w:rsidDel="00000000" w:rsidP="00000000" w:rsidRDefault="00000000" w:rsidRPr="00000000" w14:paraId="00000037">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 Objectif du scénario</w:t>
      </w:r>
    </w:p>
    <w:p w:rsidR="00000000" w:rsidDel="00000000" w:rsidP="00000000" w:rsidRDefault="00000000" w:rsidRPr="00000000" w14:paraId="00000039">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 scénario vise à comprendre comment un capteur de lumière peut guider le comportement d'un robot. Grâce à l'alternance continue de la lumière et de l'obscurité, les élèves observent comment l'algorithme prend des décisions et s'adapte à l'environnement.</w:t>
      </w:r>
    </w:p>
    <w:p w:rsidR="00000000" w:rsidDel="00000000" w:rsidP="00000000" w:rsidRDefault="00000000" w:rsidRPr="00000000" w14:paraId="0000003A">
      <w:pPr>
        <w:spacing w:after="280" w:before="280" w:line="240" w:lineRule="auto"/>
        <w:rPr>
          <w:rFonts w:ascii="Arial" w:cs="Arial" w:eastAsia="Arial" w:hAnsi="Arial"/>
        </w:rPr>
      </w:pPr>
      <w:r w:rsidDel="00000000" w:rsidR="00000000" w:rsidRPr="00000000">
        <w:rPr>
          <w:rFonts w:ascii="Arial" w:cs="Arial" w:eastAsia="Arial" w:hAnsi="Arial"/>
          <w:rtl w:val="0"/>
        </w:rPr>
        <w:t xml:space="preserve">À l'issue du scénario pédagogique, les élèves seront capables de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Connecter le FOSSBot au réseau local et exécuter des programmes prêts à l'emploi.</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Interpréter le fonctionnement du capteur de lumière à travers le comportement du robot.</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Distinguer l'utilisation de différents types de répétition dans un même algorithme.</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Relier les couleurs des LED aux états du système (lumière/obscurité).</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Décrire avec des mots le déroulement d'un programme basé sur des conditions.</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1">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1.6.1 Objectifs/résultats d'apprentissage</w:t>
      </w:r>
    </w:p>
    <w:p w:rsidR="00000000" w:rsidDel="00000000" w:rsidP="00000000" w:rsidRDefault="00000000" w:rsidRPr="00000000" w14:paraId="00000042">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 scénario vise à :</w:t>
      </w:r>
    </w:p>
    <w:p w:rsidR="00000000" w:rsidDel="00000000" w:rsidP="00000000" w:rsidRDefault="00000000" w:rsidRPr="00000000" w14:paraId="0000004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Promouvoir l'apprentissage expérientiel et exploratoire.</w:t>
      </w:r>
    </w:p>
    <w:p w:rsidR="00000000" w:rsidDel="00000000" w:rsidP="00000000" w:rsidRDefault="00000000" w:rsidRPr="00000000" w14:paraId="0000004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Développer la pensée algorithmique et computationnelle.</w:t>
      </w:r>
    </w:p>
    <w:p w:rsidR="00000000" w:rsidDel="00000000" w:rsidP="00000000" w:rsidRDefault="00000000" w:rsidRPr="00000000" w14:paraId="0000004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Améliorer la compréhension de la relation entre les capteurs et l'automatisation.</w:t>
      </w:r>
    </w:p>
    <w:p w:rsidR="00000000" w:rsidDel="00000000" w:rsidP="00000000" w:rsidRDefault="00000000" w:rsidRPr="00000000" w14:paraId="0000004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Cultiver les capacités d'observation et de réflexion.</w:t>
      </w:r>
    </w:p>
    <w:p w:rsidR="00000000" w:rsidDel="00000000" w:rsidP="00000000" w:rsidRDefault="00000000" w:rsidRPr="00000000" w14:paraId="00000047">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ÉLABORATION DU PLAN DE COURS</w:t>
      </w:r>
    </w:p>
    <w:p w:rsidR="00000000" w:rsidDel="00000000" w:rsidP="00000000" w:rsidRDefault="00000000" w:rsidRPr="00000000" w14:paraId="00000049">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2.1 Description des activités d'enseignement et d'apprentissage</w:t>
      </w:r>
    </w:p>
    <w:p w:rsidR="00000000" w:rsidDel="00000000" w:rsidP="00000000" w:rsidRDefault="00000000" w:rsidRPr="00000000" w14:paraId="0000004A">
      <w:pPr>
        <w:spacing w:line="240" w:lineRule="auto"/>
        <w:jc w:val="both"/>
        <w:rPr>
          <w:rFonts w:ascii="Arial" w:cs="Arial" w:eastAsia="Arial" w:hAnsi="Arial"/>
        </w:rPr>
      </w:pPr>
      <w:r w:rsidDel="00000000" w:rsidR="00000000" w:rsidRPr="00000000">
        <w:rPr>
          <w:rFonts w:ascii="Arial" w:cs="Arial" w:eastAsia="Arial" w:hAnsi="Arial"/>
          <w:rtl w:val="0"/>
        </w:rPr>
        <w:t xml:space="preserve">L'enseignement est basé sur l'apprentissage expérientiel et exploratoire. Les élèves travaillent en petits groupes (3 à 5 personnes) et interagissent avec FOSSBot, en observant comment il réagit aux changements d'éclairage.</w:t>
      </w:r>
    </w:p>
    <w:p w:rsidR="00000000" w:rsidDel="00000000" w:rsidP="00000000" w:rsidRDefault="00000000" w:rsidRPr="00000000" w14:paraId="0000004B">
      <w:pPr>
        <w:spacing w:line="240" w:lineRule="auto"/>
        <w:jc w:val="both"/>
        <w:rPr>
          <w:rFonts w:ascii="Arial" w:cs="Arial" w:eastAsia="Arial" w:hAnsi="Arial"/>
        </w:rPr>
      </w:pPr>
      <w:r w:rsidDel="00000000" w:rsidR="00000000" w:rsidRPr="00000000">
        <w:rPr>
          <w:rFonts w:ascii="Arial" w:cs="Arial" w:eastAsia="Arial" w:hAnsi="Arial"/>
          <w:rtl w:val="0"/>
        </w:rPr>
        <w:t xml:space="preserve">Le déroulement des activités comprend :</w:t>
      </w:r>
    </w:p>
    <w:p w:rsidR="00000000" w:rsidDel="00000000" w:rsidP="00000000" w:rsidRDefault="00000000" w:rsidRPr="00000000" w14:paraId="0000004C">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Activité 1</w:t>
      </w:r>
    </w:p>
    <w:p w:rsidR="00000000" w:rsidDel="00000000" w:rsidP="00000000" w:rsidRDefault="00000000" w:rsidRPr="00000000" w14:paraId="0000004D">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discutent des conditions dans lesquelles un espace est considéré comme sombre ou lumineux et des appareils quotidiens qui utilisent des capteurs de lumière.</w:t>
      </w:r>
    </w:p>
    <w:p w:rsidR="00000000" w:rsidDel="00000000" w:rsidP="00000000" w:rsidRDefault="00000000" w:rsidRPr="00000000" w14:paraId="0000004E">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Activité 2</w:t>
      </w:r>
    </w:p>
    <w:p w:rsidR="00000000" w:rsidDel="00000000" w:rsidP="00000000" w:rsidRDefault="00000000" w:rsidRPr="00000000" w14:paraId="0000004F">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émettent des hypothèses sur la manière dont un robot pourrait « comprendre » qu'il se trouve dans l'obscurité et comment il pourrait l'indiquer.</w:t>
      </w:r>
    </w:p>
    <w:p w:rsidR="00000000" w:rsidDel="00000000" w:rsidP="00000000" w:rsidRDefault="00000000" w:rsidRPr="00000000" w14:paraId="00000050">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Activité 3</w:t>
      </w:r>
    </w:p>
    <w:p w:rsidR="00000000" w:rsidDel="00000000" w:rsidP="00000000" w:rsidRDefault="00000000" w:rsidRPr="00000000" w14:paraId="00000051">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se connectent au FOSSBot via le réseau local.</w:t>
      </w:r>
    </w:p>
    <w:p w:rsidR="00000000" w:rsidDel="00000000" w:rsidP="00000000" w:rsidRDefault="00000000" w:rsidRPr="00000000" w14:paraId="00000052">
      <w:pPr>
        <w:spacing w:line="240" w:lineRule="auto"/>
        <w:jc w:val="both"/>
        <w:rPr>
          <w:rFonts w:ascii="Arial" w:cs="Arial" w:eastAsia="Arial" w:hAnsi="Arial"/>
        </w:rPr>
      </w:pPr>
      <w:r w:rsidDel="00000000" w:rsidR="00000000" w:rsidRPr="00000000">
        <w:rPr>
          <w:rFonts w:ascii="Arial" w:cs="Arial" w:eastAsia="Arial" w:hAnsi="Arial"/>
          <w:rtl w:val="0"/>
        </w:rPr>
        <w:t xml:space="preserve">Sur un ordinateur connecté au même réseau, ils ouvrent un navigateur (Chrome ou Firefox) et se rendent à l'adresse suivante :</w:t>
      </w:r>
    </w:p>
    <w:p w:rsidR="00000000" w:rsidDel="00000000" w:rsidP="00000000" w:rsidRDefault="00000000" w:rsidRPr="00000000" w14:paraId="00000053">
      <w:pPr>
        <w:spacing w:line="240" w:lineRule="auto"/>
        <w:jc w:val="both"/>
        <w:rPr>
          <w:rFonts w:ascii="Arial" w:cs="Arial" w:eastAsia="Arial" w:hAnsi="Arial"/>
        </w:rPr>
      </w:pPr>
      <w:hyperlink r:id="rId7">
        <w:r w:rsidDel="00000000" w:rsidR="00000000" w:rsidRPr="00000000">
          <w:rPr>
            <w:rFonts w:ascii="Arial" w:cs="Arial" w:eastAsia="Arial" w:hAnsi="Arial"/>
            <w:strike w:val="0"/>
            <w:color w:val="333399"/>
            <w:u w:val="none"/>
            <w:rtl w:val="0"/>
          </w:rPr>
          <w:t xml:space="preserve">http://fossbot-000.local:8081</w:t>
        </w:r>
      </w:hyperlink>
      <w:r w:rsidDel="00000000" w:rsidR="00000000" w:rsidRPr="00000000">
        <w:rPr>
          <w:rFonts w:ascii="Arial" w:cs="Arial" w:eastAsia="Arial" w:hAnsi="Arial"/>
          <w:rtl w:val="0"/>
        </w:rPr>
        <w:t xml:space="preserve"> </w:t>
      </w:r>
    </w:p>
    <w:p w:rsidR="00000000" w:rsidDel="00000000" w:rsidP="00000000" w:rsidRDefault="00000000" w:rsidRPr="00000000" w14:paraId="00000054">
      <w:pPr>
        <w:spacing w:line="240" w:lineRule="auto"/>
        <w:jc w:val="both"/>
        <w:rPr>
          <w:rFonts w:ascii="Arial" w:cs="Arial" w:eastAsia="Arial" w:hAnsi="Arial"/>
        </w:rPr>
      </w:pPr>
      <w:r w:rsidDel="00000000" w:rsidR="00000000" w:rsidRPr="00000000">
        <w:rPr>
          <w:rFonts w:ascii="Arial" w:cs="Arial" w:eastAsia="Arial" w:hAnsi="Arial"/>
          <w:rtl w:val="0"/>
        </w:rPr>
        <w:t xml:space="preserve">Téléchargez et ouvrez le projet :</w:t>
      </w:r>
    </w:p>
    <w:p w:rsidR="00000000" w:rsidDel="00000000" w:rsidP="00000000" w:rsidRDefault="00000000" w:rsidRPr="00000000" w14:paraId="00000055">
      <w:pPr>
        <w:spacing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Exemple de capteur de lumière – code par blocs</w:t>
      </w:r>
    </w:p>
    <w:p w:rsidR="00000000" w:rsidDel="00000000" w:rsidP="00000000" w:rsidRDefault="00000000" w:rsidRPr="00000000" w14:paraId="00000056">
      <w:pPr>
        <w:spacing w:line="240" w:lineRule="auto"/>
        <w:jc w:val="both"/>
        <w:rPr>
          <w:rFonts w:ascii="Arial" w:cs="Arial" w:eastAsia="Arial" w:hAnsi="Arial"/>
        </w:rPr>
      </w:pPr>
      <w:r w:rsidDel="00000000" w:rsidR="00000000" w:rsidRPr="00000000">
        <w:rPr/>
        <w:drawing>
          <wp:inline distB="0" distT="0" distL="0" distR="0">
            <wp:extent cx="1989207" cy="4430476"/>
            <wp:effectExtent b="0" l="0" r="0" t="0"/>
            <wp:docPr id="135598542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989207" cy="4430476"/>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exécutent le projet.</w:t>
      </w:r>
    </w:p>
    <w:p w:rsidR="00000000" w:rsidDel="00000000" w:rsidP="00000000" w:rsidRDefault="00000000" w:rsidRPr="00000000" w14:paraId="0000005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Que remarquez-vous ?</w:t>
      </w:r>
    </w:p>
    <w:p w:rsidR="00000000" w:rsidDel="00000000" w:rsidP="00000000" w:rsidRDefault="00000000" w:rsidRPr="00000000" w14:paraId="00000059">
      <w:pPr>
        <w:spacing w:line="24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A">
      <w:pPr>
        <w:spacing w:line="24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B">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Activité 4</w:t>
      </w:r>
    </w:p>
    <w:p w:rsidR="00000000" w:rsidDel="00000000" w:rsidP="00000000" w:rsidRDefault="00000000" w:rsidRPr="00000000" w14:paraId="0000005C">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testent différentes conditions d'éclairage (lampe de poche, ombrage du capteur) et observent :</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 la couleur de la LED change,</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 la direction du mouvement change,</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 une répétition se termine ou commence.</w:t>
      </w:r>
    </w:p>
    <w:p w:rsidR="00000000" w:rsidDel="00000000" w:rsidP="00000000" w:rsidRDefault="00000000" w:rsidRPr="00000000" w14:paraId="00000060">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1">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Activité 5</w:t>
      </w:r>
    </w:p>
    <w:p w:rsidR="00000000" w:rsidDel="00000000" w:rsidP="00000000" w:rsidRDefault="00000000" w:rsidRPr="00000000" w14:paraId="00000062">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décrivent oralement ou par écrit le déroulement du programme :</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 qui se passe dans l'obscurité,</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 qui se passe lorsque la lumière est détectée,</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est le rôle de chaque type de boucle.</w:t>
      </w:r>
    </w:p>
    <w:p w:rsidR="00000000" w:rsidDel="00000000" w:rsidP="00000000" w:rsidRDefault="00000000" w:rsidRPr="00000000" w14:paraId="00000066">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7">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8">
      <w:pPr>
        <w:spacing w:line="24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2.2 Fiche de travail</w:t>
      </w:r>
    </w:p>
    <w:p w:rsidR="00000000" w:rsidDel="00000000" w:rsidP="00000000" w:rsidRDefault="00000000" w:rsidRPr="00000000" w14:paraId="0000006A">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1</w:t>
      </w:r>
    </w:p>
    <w:p w:rsidR="00000000" w:rsidDel="00000000" w:rsidP="00000000" w:rsidRDefault="00000000" w:rsidRPr="00000000" w14:paraId="0000006B">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sont invités à observer l'espace et à déterminer quand il fait sombre et quand il fait clair. Ils discutent ensuite en groupes :</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 un robot peut-il « comprendre » qu'il fait sombre ?</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rôle un capteur de lumière peut-il jouer dans un système automatisé ?</w:t>
      </w:r>
    </w:p>
    <w:p w:rsidR="00000000" w:rsidDel="00000000" w:rsidP="00000000" w:rsidRDefault="00000000" w:rsidRPr="00000000" w14:paraId="0000006E">
      <w:pPr>
        <w:spacing w:line="240" w:lineRule="auto"/>
        <w:jc w:val="both"/>
        <w:rPr>
          <w:rFonts w:ascii="Arial" w:cs="Arial" w:eastAsia="Arial" w:hAnsi="Arial"/>
        </w:rPr>
      </w:pPr>
      <w:r w:rsidDel="00000000" w:rsidR="00000000" w:rsidRPr="00000000">
        <w:rPr>
          <w:rFonts w:ascii="Arial" w:cs="Arial" w:eastAsia="Arial" w:hAnsi="Arial"/>
          <w:rtl w:val="0"/>
        </w:rPr>
        <w:t xml:space="preserve">Les réponses sont résumées dans la fiche de travail.</w:t>
      </w:r>
    </w:p>
    <w:p w:rsidR="00000000" w:rsidDel="00000000" w:rsidP="00000000" w:rsidRDefault="00000000" w:rsidRPr="00000000" w14:paraId="0000006F">
      <w:pPr>
        <w:spacing w:after="280" w:before="280" w:line="240" w:lineRule="auto"/>
        <w:jc w:val="center"/>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70">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2</w:t>
      </w:r>
    </w:p>
    <w:p w:rsidR="00000000" w:rsidDel="00000000" w:rsidP="00000000" w:rsidRDefault="00000000" w:rsidRPr="00000000" w14:paraId="00000071">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établissent une corrélation entre les situations d'éclairage et les couleurs des LED, telles qu'elles sont utilisées dans le code du robot.</w:t>
      </w:r>
    </w:p>
    <w:p w:rsidR="00000000" w:rsidDel="00000000" w:rsidP="00000000" w:rsidRDefault="00000000" w:rsidRPr="00000000" w14:paraId="00000072">
      <w:pPr>
        <w:spacing w:after="280" w:before="280" w:line="240" w:lineRule="auto"/>
        <w:rPr>
          <w:rFonts w:ascii="Arial" w:cs="Arial" w:eastAsia="Arial" w:hAnsi="Arial"/>
        </w:rPr>
      </w:pPr>
      <w:r w:rsidDel="00000000" w:rsidR="00000000" w:rsidRPr="00000000">
        <w:rPr>
          <w:rFonts w:ascii="Arial" w:cs="Arial" w:eastAsia="Arial" w:hAnsi="Arial"/>
          <w:rtl w:val="0"/>
        </w:rPr>
        <w:t xml:space="preserve">Ils complètent le tableau suivant :</w:t>
      </w:r>
    </w:p>
    <w:tbl>
      <w:tblPr>
        <w:tblStyle w:val="Table1"/>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5"/>
        <w:gridCol w:w="2765"/>
        <w:gridCol w:w="2766"/>
        <w:tblGridChange w:id="0">
          <w:tblGrid>
            <w:gridCol w:w="2765"/>
            <w:gridCol w:w="2765"/>
            <w:gridCol w:w="2766"/>
          </w:tblGrid>
        </w:tblGridChange>
      </w:tblGrid>
      <w:tr>
        <w:trPr>
          <w:cantSplit w:val="0"/>
          <w:tblHeader w:val="0"/>
        </w:trPr>
        <w:tc>
          <w:tcPr/>
          <w:p w:rsidR="00000000" w:rsidDel="00000000" w:rsidP="00000000" w:rsidRDefault="00000000" w:rsidRPr="00000000" w14:paraId="00000073">
            <w:pPr>
              <w:spacing w:after="280"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Environnement  Statut </w:t>
            </w:r>
          </w:p>
        </w:tc>
        <w:tc>
          <w:tcPr/>
          <w:p w:rsidR="00000000" w:rsidDel="00000000" w:rsidP="00000000" w:rsidRDefault="00000000" w:rsidRPr="00000000" w14:paraId="00000074">
            <w:pPr>
              <w:spacing w:after="280"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Couleur LED</w:t>
            </w:r>
          </w:p>
        </w:tc>
        <w:tc>
          <w:tcPr/>
          <w:p w:rsidR="00000000" w:rsidDel="00000000" w:rsidP="00000000" w:rsidRDefault="00000000" w:rsidRPr="00000000" w14:paraId="00000075">
            <w:pPr>
              <w:spacing w:after="280"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Interprétation</w:t>
            </w:r>
          </w:p>
        </w:tc>
      </w:tr>
      <w:tr>
        <w:trPr>
          <w:cantSplit w:val="0"/>
          <w:tblHeader w:val="0"/>
        </w:trPr>
        <w:tc>
          <w:tcPr/>
          <w:p w:rsidR="00000000" w:rsidDel="00000000" w:rsidP="00000000" w:rsidRDefault="00000000" w:rsidRPr="00000000" w14:paraId="00000076">
            <w:pPr>
              <w:spacing w:after="280" w:before="280" w:lineRule="auto"/>
              <w:rPr>
                <w:rFonts w:ascii="Arial" w:cs="Arial" w:eastAsia="Arial" w:hAnsi="Arial"/>
              </w:rPr>
            </w:pPr>
            <w:r w:rsidDel="00000000" w:rsidR="00000000" w:rsidRPr="00000000">
              <w:rPr>
                <w:rFonts w:ascii="Arial" w:cs="Arial" w:eastAsia="Arial" w:hAnsi="Arial"/>
                <w:rtl w:val="0"/>
              </w:rPr>
              <w:t xml:space="preserve">Sombre</w:t>
            </w:r>
          </w:p>
        </w:tc>
        <w:tc>
          <w:tcPr/>
          <w:p w:rsidR="00000000" w:rsidDel="00000000" w:rsidP="00000000" w:rsidRDefault="00000000" w:rsidRPr="00000000" w14:paraId="00000077">
            <w:pPr>
              <w:spacing w:after="280" w:before="280" w:lineRule="auto"/>
              <w:rPr>
                <w:rFonts w:ascii="Arial" w:cs="Arial" w:eastAsia="Arial" w:hAnsi="Arial"/>
              </w:rPr>
            </w:pPr>
            <w:r w:rsidDel="00000000" w:rsidR="00000000" w:rsidRPr="00000000">
              <w:rPr>
                <w:rFonts w:ascii="Arial" w:cs="Arial" w:eastAsia="Arial" w:hAnsi="Arial"/>
                <w:rtl w:val="0"/>
              </w:rPr>
              <w:t xml:space="preserve">Rouge</w:t>
            </w:r>
          </w:p>
        </w:tc>
        <w:tc>
          <w:tcPr/>
          <w:p w:rsidR="00000000" w:rsidDel="00000000" w:rsidP="00000000" w:rsidRDefault="00000000" w:rsidRPr="00000000" w14:paraId="00000078">
            <w:pPr>
              <w:spacing w:after="280" w:before="280" w:lineRule="auto"/>
              <w:rPr>
                <w:rFonts w:ascii="Arial" w:cs="Arial" w:eastAsia="Arial" w:hAnsi="Arial"/>
              </w:rPr>
            </w:pPr>
            <w:r w:rsidDel="00000000" w:rsidR="00000000" w:rsidRPr="00000000">
              <w:rPr>
                <w:rFonts w:ascii="Arial" w:cs="Arial" w:eastAsia="Arial" w:hAnsi="Arial"/>
                <w:rtl w:val="0"/>
              </w:rPr>
              <w:t xml:space="preserve">État d'avertissement</w:t>
            </w:r>
          </w:p>
        </w:tc>
      </w:tr>
      <w:tr>
        <w:trPr>
          <w:cantSplit w:val="0"/>
          <w:tblHeader w:val="0"/>
        </w:trPr>
        <w:tc>
          <w:tcPr/>
          <w:p w:rsidR="00000000" w:rsidDel="00000000" w:rsidP="00000000" w:rsidRDefault="00000000" w:rsidRPr="00000000" w14:paraId="00000079">
            <w:pPr>
              <w:spacing w:after="280" w:before="280" w:lineRule="auto"/>
              <w:rPr>
                <w:rFonts w:ascii="Arial" w:cs="Arial" w:eastAsia="Arial" w:hAnsi="Arial"/>
              </w:rPr>
            </w:pPr>
            <w:r w:rsidDel="00000000" w:rsidR="00000000" w:rsidRPr="00000000">
              <w:rPr>
                <w:rFonts w:ascii="Arial" w:cs="Arial" w:eastAsia="Arial" w:hAnsi="Arial"/>
                <w:rtl w:val="0"/>
              </w:rPr>
              <w:t xml:space="preserve">Lumière</w:t>
            </w:r>
          </w:p>
        </w:tc>
        <w:tc>
          <w:tcPr/>
          <w:p w:rsidR="00000000" w:rsidDel="00000000" w:rsidP="00000000" w:rsidRDefault="00000000" w:rsidRPr="00000000" w14:paraId="0000007A">
            <w:pPr>
              <w:spacing w:after="280" w:before="280" w:lineRule="auto"/>
              <w:rPr>
                <w:rFonts w:ascii="Arial" w:cs="Arial" w:eastAsia="Arial" w:hAnsi="Arial"/>
              </w:rPr>
            </w:pPr>
            <w:r w:rsidDel="00000000" w:rsidR="00000000" w:rsidRPr="00000000">
              <w:rPr>
                <w:rFonts w:ascii="Arial" w:cs="Arial" w:eastAsia="Arial" w:hAnsi="Arial"/>
                <w:rtl w:val="0"/>
              </w:rPr>
              <w:t xml:space="preserve">Vert</w:t>
            </w:r>
          </w:p>
        </w:tc>
        <w:tc>
          <w:tcPr/>
          <w:p w:rsidR="00000000" w:rsidDel="00000000" w:rsidP="00000000" w:rsidRDefault="00000000" w:rsidRPr="00000000" w14:paraId="0000007B">
            <w:pPr>
              <w:spacing w:after="280" w:before="280" w:lineRule="auto"/>
              <w:rPr>
                <w:rFonts w:ascii="Arial" w:cs="Arial" w:eastAsia="Arial" w:hAnsi="Arial"/>
              </w:rPr>
            </w:pPr>
            <w:r w:rsidDel="00000000" w:rsidR="00000000" w:rsidRPr="00000000">
              <w:rPr>
                <w:rFonts w:ascii="Arial" w:cs="Arial" w:eastAsia="Arial" w:hAnsi="Arial"/>
                <w:rtl w:val="0"/>
              </w:rPr>
              <w:t xml:space="preserve">État de fonctionnement normal</w:t>
            </w:r>
          </w:p>
        </w:tc>
      </w:tr>
    </w:tbl>
    <w:p w:rsidR="00000000" w:rsidDel="00000000" w:rsidP="00000000" w:rsidRDefault="00000000" w:rsidRPr="00000000" w14:paraId="0000007C">
      <w:pPr>
        <w:spacing w:after="280" w:before="280" w:line="240" w:lineRule="auto"/>
        <w:rPr>
          <w:rFonts w:ascii="Arial" w:cs="Arial" w:eastAsia="Arial" w:hAnsi="Arial"/>
        </w:rPr>
      </w:pPr>
      <w:r w:rsidDel="00000000" w:rsidR="00000000" w:rsidRPr="00000000">
        <w:rPr>
          <w:rFonts w:ascii="Arial" w:cs="Arial" w:eastAsia="Arial" w:hAnsi="Arial"/>
          <w:rtl w:val="0"/>
        </w:rPr>
        <w:t xml:space="preserve">Discutez des raisons pour lesquelles ces couleurs spécifiques sont adaptées au retour visuel.</w:t>
      </w:r>
    </w:p>
    <w:p w:rsidR="00000000" w:rsidDel="00000000" w:rsidP="00000000" w:rsidRDefault="00000000" w:rsidRPr="00000000" w14:paraId="0000007D">
      <w:pPr>
        <w:spacing w:after="280" w:before="280" w:line="240" w:lineRule="auto"/>
        <w:jc w:val="center"/>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7E">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3</w:t>
      </w:r>
    </w:p>
    <w:p w:rsidR="00000000" w:rsidDel="00000000" w:rsidP="00000000" w:rsidRDefault="00000000" w:rsidRPr="00000000" w14:paraId="0000007F">
      <w:pPr>
        <w:spacing w:after="280" w:before="280" w:line="240" w:lineRule="auto"/>
        <w:rPr>
          <w:rFonts w:ascii="Arial" w:cs="Arial" w:eastAsia="Arial" w:hAnsi="Arial"/>
        </w:rPr>
      </w:pPr>
      <w:r w:rsidDel="00000000" w:rsidR="00000000" w:rsidRPr="00000000">
        <w:rPr>
          <w:rFonts w:ascii="Arial" w:cs="Arial" w:eastAsia="Arial" w:hAnsi="Arial"/>
          <w:rtl w:val="0"/>
        </w:rPr>
        <w:t xml:space="preserve">Allumez le FOSSBot et attendez quelques secondes qu'il se connecte à votre réseau Wi-Fi local.</w:t>
      </w:r>
    </w:p>
    <w:p w:rsidR="00000000" w:rsidDel="00000000" w:rsidP="00000000" w:rsidRDefault="00000000" w:rsidRPr="00000000" w14:paraId="00000080">
      <w:pPr>
        <w:spacing w:after="280" w:before="280" w:line="240" w:lineRule="auto"/>
        <w:rPr>
          <w:rFonts w:ascii="Arial" w:cs="Arial" w:eastAsia="Arial" w:hAnsi="Arial"/>
        </w:rPr>
      </w:pPr>
      <w:r w:rsidDel="00000000" w:rsidR="00000000" w:rsidRPr="00000000">
        <w:rPr>
          <w:rFonts w:ascii="Arial" w:cs="Arial" w:eastAsia="Arial" w:hAnsi="Arial"/>
          <w:rtl w:val="0"/>
        </w:rPr>
        <w:t xml:space="preserve">Sur un ordinateur ou un ordinateur portable connecté au même réseau que le FOSSBot :</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Ouvrez le navigateur Chrome ou Firefox.</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Rendez-vous sur :</w:t>
      </w:r>
      <w:hyperlink r:id="rId9">
        <w:r w:rsidDel="00000000" w:rsidR="00000000" w:rsidRPr="00000000">
          <w:rPr>
            <w:rFonts w:ascii="Arial" w:cs="Arial" w:eastAsia="Arial" w:hAnsi="Arial"/>
            <w:b w:val="0"/>
            <w:bCs w:val="0"/>
            <w:i w:val="0"/>
            <w:iCs w:val="0"/>
            <w:smallCaps w:val="0"/>
            <w:strike w:val="0"/>
            <w:color w:val="333399"/>
            <w:sz w:val="22"/>
            <w:szCs w:val="22"/>
            <w:u w:val="none"/>
            <w:shd w:fill="auto" w:val="clear"/>
            <w:vertAlign w:val="baseline"/>
            <w:rtl w:val="0"/>
          </w:rPr>
          <w:t xml:space="preserve"> http://fossbot-000.local:8081/</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Téléchargez et ouvrez le projet Light Sensor Example (Exemple de capteur de lumière).</w:t>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Appuyez sur Modifier, puis sur Exécuter.</w:t>
      </w:r>
    </w:p>
    <w:p w:rsidR="00000000" w:rsidDel="00000000" w:rsidP="00000000" w:rsidRDefault="00000000" w:rsidRPr="00000000" w14:paraId="00000085">
      <w:pPr>
        <w:spacing w:after="280" w:before="280" w:line="240" w:lineRule="auto"/>
        <w:rPr>
          <w:rFonts w:ascii="Arial" w:cs="Arial" w:eastAsia="Arial" w:hAnsi="Arial"/>
        </w:rPr>
      </w:pPr>
      <w:r w:rsidDel="00000000" w:rsidR="00000000" w:rsidRPr="00000000">
        <w:rPr/>
        <w:drawing>
          <wp:inline distB="0" distT="0" distL="0" distR="0">
            <wp:extent cx="2287810" cy="5095542"/>
            <wp:effectExtent b="0" l="0" r="0" t="0"/>
            <wp:docPr id="135598542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287810" cy="5095542"/>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observent le comportement du robot et répondent :</w:t>
      </w:r>
    </w:p>
    <w:p w:rsidR="00000000" w:rsidDel="00000000" w:rsidP="00000000" w:rsidRDefault="00000000" w:rsidRPr="00000000" w14:paraId="00000087">
      <w:pPr>
        <w:spacing w:after="280" w:before="280" w:line="240" w:lineRule="auto"/>
        <w:rPr>
          <w:rFonts w:ascii="Arial" w:cs="Arial" w:eastAsia="Arial" w:hAnsi="Arial"/>
        </w:rPr>
      </w:pPr>
      <w:r w:rsidDel="00000000" w:rsidR="00000000" w:rsidRPr="00000000">
        <w:rPr>
          <w:rFonts w:ascii="Arial" w:cs="Arial" w:eastAsia="Arial" w:hAnsi="Arial"/>
          <w:rtl w:val="0"/>
        </w:rPr>
        <w:t xml:space="preserve">Que remarquez-vous lorsque :</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 fait sombre ?</w:t>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lumière est détectée ?</w:t>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direction du mouvement change ?</w:t>
      </w:r>
    </w:p>
    <w:p w:rsidR="00000000" w:rsidDel="00000000" w:rsidP="00000000" w:rsidRDefault="00000000" w:rsidRPr="00000000" w14:paraId="0000008B">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8C">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D">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E">
      <w:pPr>
        <w:spacing w:after="280" w:before="280" w:line="240" w:lineRule="auto"/>
        <w:jc w:val="center"/>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8F">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4</w:t>
      </w:r>
      <w:r w:rsidDel="00000000" w:rsidR="00000000" w:rsidRPr="00000000">
        <w:rPr>
          <w:rtl w:val="0"/>
        </w:rPr>
      </w:r>
    </w:p>
    <w:p w:rsidR="00000000" w:rsidDel="00000000" w:rsidP="00000000" w:rsidRDefault="00000000" w:rsidRPr="00000000" w14:paraId="00000090">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font des expériences avec le capteur de lumière :</w:t>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le couvrant avec leur main,</w:t>
      </w:r>
    </w:p>
    <w:p w:rsidR="00000000" w:rsidDel="00000000" w:rsidP="00000000" w:rsidRDefault="00000000" w:rsidRPr="00000000" w14:paraId="000000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l'éclairent avec une lampe torche ou une lampe.</w:t>
      </w:r>
    </w:p>
    <w:p w:rsidR="00000000" w:rsidDel="00000000" w:rsidP="00000000" w:rsidRDefault="00000000" w:rsidRPr="00000000" w14:paraId="00000093">
      <w:pPr>
        <w:spacing w:after="280" w:before="280" w:line="240" w:lineRule="auto"/>
        <w:rPr>
          <w:rFonts w:ascii="Arial" w:cs="Arial" w:eastAsia="Arial" w:hAnsi="Arial"/>
        </w:rPr>
      </w:pPr>
      <w:r w:rsidDel="00000000" w:rsidR="00000000" w:rsidRPr="00000000">
        <w:rPr>
          <w:rFonts w:ascii="Arial" w:cs="Arial" w:eastAsia="Arial" w:hAnsi="Arial"/>
          <w:rtl w:val="0"/>
        </w:rPr>
        <w:t xml:space="preserve">Ils notent sur une fiche de travail :</w:t>
      </w:r>
    </w:p>
    <w:p w:rsidR="00000000" w:rsidDel="00000000" w:rsidP="00000000" w:rsidRDefault="00000000" w:rsidRPr="00000000" w14:paraId="000000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quelle boucle est activée à chaque fois,</w:t>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message apparaît,</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quelle couleur de LED s'allume.</w:t>
      </w:r>
    </w:p>
    <w:p w:rsidR="00000000" w:rsidDel="00000000" w:rsidP="00000000" w:rsidRDefault="00000000" w:rsidRPr="00000000" w14:paraId="00000097">
      <w:pPr>
        <w:spacing w:after="280" w:before="280" w:line="240" w:lineRule="auto"/>
        <w:rPr>
          <w:rFonts w:ascii="Arial" w:cs="Arial" w:eastAsia="Arial" w:hAnsi="Arial"/>
        </w:rPr>
      </w:pPr>
      <w:r w:rsidDel="00000000" w:rsidR="00000000" w:rsidRPr="00000000">
        <w:rPr>
          <w:rFonts w:ascii="Arial" w:cs="Arial" w:eastAsia="Arial" w:hAnsi="Arial"/>
          <w:rtl w:val="0"/>
        </w:rPr>
        <w:t xml:space="preserve">L'objectif est qu'ils </w:t>
      </w:r>
      <w:r w:rsidDel="00000000" w:rsidR="00000000" w:rsidRPr="00000000">
        <w:rPr>
          <w:rFonts w:ascii="Arial" w:cs="Arial" w:eastAsia="Arial" w:hAnsi="Arial"/>
          <w:b w:val="1"/>
          <w:bCs w:val="1"/>
          <w:rtl w:val="0"/>
        </w:rPr>
        <w:t xml:space="preserve">comprennent que l'état du capteur contrôle le déroulement </w:t>
      </w:r>
      <w:r w:rsidDel="00000000" w:rsidR="00000000" w:rsidRPr="00000000">
        <w:rPr>
          <w:rFonts w:ascii="Arial" w:cs="Arial" w:eastAsia="Arial" w:hAnsi="Arial"/>
          <w:rtl w:val="0"/>
        </w:rPr>
        <w:t xml:space="preserve">du programme.</w:t>
      </w:r>
    </w:p>
    <w:p w:rsidR="00000000" w:rsidDel="00000000" w:rsidP="00000000" w:rsidRDefault="00000000" w:rsidRPr="00000000" w14:paraId="00000098">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99">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5</w:t>
      </w:r>
      <w:r w:rsidDel="00000000" w:rsidR="00000000" w:rsidRPr="00000000">
        <w:rPr>
          <w:rtl w:val="0"/>
        </w:rPr>
      </w:r>
    </w:p>
    <w:p w:rsidR="00000000" w:rsidDel="00000000" w:rsidP="00000000" w:rsidRDefault="00000000" w:rsidRPr="00000000" w14:paraId="0000009A">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doivent décrire le fonctionnement du programme avec leurs propres mots, en répondant aux questions suivantes :</w:t>
      </w:r>
    </w:p>
    <w:p w:rsidR="00000000" w:rsidDel="00000000" w:rsidP="00000000" w:rsidRDefault="00000000" w:rsidRPr="00000000" w14:paraId="0000009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 la boucle « </w:t>
      </w:r>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tl w:val="0"/>
        </w:rPr>
        <w:t xml:space="preserve">repeat while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est-elle utilisée ?</w:t>
      </w:r>
    </w:p>
    <w:p w:rsidR="00000000" w:rsidDel="00000000" w:rsidP="00000000" w:rsidRDefault="00000000" w:rsidRPr="00000000" w14:paraId="0000009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 la boucle « </w:t>
      </w:r>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tl w:val="0"/>
        </w:rPr>
        <w:t xml:space="preserve">repeat until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est-elle utilisée ?</w:t>
      </w:r>
    </w:p>
    <w:p w:rsidR="00000000" w:rsidDel="00000000" w:rsidP="00000000" w:rsidRDefault="00000000" w:rsidRPr="00000000" w14:paraId="0000009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Pourquoi y a-t-il une boucle « </w:t>
      </w:r>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tl w:val="0"/>
        </w:rPr>
        <w:t xml:space="preserve">repeat 10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times » ?</w:t>
      </w:r>
    </w:p>
    <w:p w:rsidR="00000000" w:rsidDel="00000000" w:rsidP="00000000" w:rsidRDefault="00000000" w:rsidRPr="00000000" w14:paraId="0000009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 le robot « décide-t-il » quoi faire ?</w:t>
      </w:r>
    </w:p>
    <w:p w:rsidR="00000000" w:rsidDel="00000000" w:rsidP="00000000" w:rsidRDefault="00000000" w:rsidRPr="00000000" w14:paraId="0000009F">
      <w:pPr>
        <w:spacing w:after="280" w:before="280" w:line="240" w:lineRule="auto"/>
        <w:rPr>
          <w:rFonts w:ascii="Arial" w:cs="Arial" w:eastAsia="Arial" w:hAnsi="Arial"/>
        </w:rPr>
      </w:pPr>
      <w:r w:rsidDel="00000000" w:rsidR="00000000" w:rsidRPr="00000000">
        <w:rPr>
          <w:rFonts w:ascii="Arial" w:cs="Arial" w:eastAsia="Arial" w:hAnsi="Arial"/>
          <w:rtl w:val="0"/>
        </w:rPr>
        <w:t xml:space="preserve">L'activité se termine par une brève réflexion sur la manière dont une logique similaire est utilisée dans les systèmes du monde réel (par exemple, les lumières automatiques).</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135598542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13559854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1355985420" name="image2.png"/>
          <a:graphic>
            <a:graphicData uri="http://schemas.openxmlformats.org/drawingml/2006/picture">
              <pic:pic>
                <pic:nvPicPr>
                  <pic:cNvPr descr="S.T.E.P.S." id="0" name="image2.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A3">
          <w:pPr>
            <w:ind w:right="84"/>
            <w:rPr/>
          </w:pP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A7">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A8">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semiHidden w:val="1"/>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semiHidden w:val="1"/>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Caption">
    <w:name w:val="caption"/>
    <w:basedOn w:val="Normal"/>
    <w:next w:val="Normal"/>
    <w:uiPriority w:val="35"/>
    <w:unhideWhenUsed w:val="1"/>
    <w:qFormat w:val="1"/>
    <w:rsid w:val="00B30234"/>
    <w:pPr>
      <w:spacing w:after="200" w:line="240" w:lineRule="auto"/>
    </w:pPr>
    <w:rPr>
      <w:i w:val="1"/>
      <w:iCs w:val="1"/>
      <w:color w:val="44546a" w:themeColor="text2"/>
      <w:sz w:val="18"/>
      <w:szCs w:val="18"/>
    </w:rPr>
  </w:style>
  <w:style w:type="paragraph" w:styleId="NormalWeb">
    <w:name w:val="Normal (Web)"/>
    <w:basedOn w:val="Normal"/>
    <w:uiPriority w:val="99"/>
    <w:semiHidden w:val="1"/>
    <w:unhideWhenUsed w:val="1"/>
    <w:rsid w:val="00C15224"/>
    <w:rPr>
      <w:rFonts w:ascii="Times New Roman" w:cs="Times New Roman" w:hAnsi="Times New Roman"/>
      <w:sz w:val="24"/>
      <w:szCs w:val="2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ssbot-000.local:8081/"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fossbot-000.local:8081"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tFR3xLnQKfUmS/b6Q7RgRRa2w==">CgMxLjAyCGguZ2pkZ3hzOAByITE3MUZzclJxbHEwQjhyYWUtRFdCLUNQcFI0T0VGd3l4Yw==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2026-01-19T11:33:00.0000000Z</dcterms:created>
  <dc:creator>Georgios Papaioannou</dc:creator>
</cp:coreProperties>
</file>