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bCs w:val="1"/>
          <w:sz w:val="28"/>
          <w:szCs w:val="28"/>
        </w:rPr>
      </w:pPr>
      <w:bookmarkStart w:colFirst="0" w:colLast="0" w:name="_heading=h.gjdgxs" w:id="0"/>
      <w:bookmarkEnd w:id="0"/>
      <w:r w:rsidDel="00000000" w:rsidR="00000000" w:rsidRPr="00000000">
        <w:rPr>
          <w:b w:val="1"/>
          <w:bCs w:val="1"/>
          <w:sz w:val="28"/>
          <w:szCs w:val="28"/>
          <w:rtl w:val="0"/>
        </w:rPr>
        <w:t xml:space="preserve">TITRE DU SCÉNARIO </w:t>
      </w:r>
    </w:p>
    <w:p w:rsidR="00000000" w:rsidDel="00000000" w:rsidP="00000000" w:rsidRDefault="00000000" w:rsidRPr="00000000" w14:paraId="00000005">
      <w:pPr>
        <w:spacing w:after="280" w:before="280" w:line="360" w:lineRule="auto"/>
        <w:jc w:val="center"/>
        <w:rPr>
          <w:b w:val="1"/>
          <w:bCs w:val="1"/>
          <w:sz w:val="28"/>
          <w:szCs w:val="28"/>
        </w:rPr>
      </w:pPr>
      <w:r w:rsidDel="00000000" w:rsidR="00000000" w:rsidRPr="00000000">
        <w:rPr>
          <w:sz w:val="28"/>
          <w:szCs w:val="28"/>
          <w:rtl w:val="0"/>
        </w:rPr>
        <w:t xml:space="preserve">Patrouille énergétique : prendre des décisions intelligentes en fonction des signaux environnementaux</w:t>
      </w:r>
      <w:r w:rsidDel="00000000" w:rsidR="00000000" w:rsidRPr="00000000">
        <w:rPr>
          <w:rtl w:val="0"/>
        </w:rPr>
      </w:r>
    </w:p>
    <w:p w:rsidR="00000000" w:rsidDel="00000000" w:rsidP="00000000" w:rsidRDefault="00000000" w:rsidRPr="00000000" w14:paraId="00000006">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bCs w:val="1"/>
          <w:sz w:val="28"/>
          <w:szCs w:val="28"/>
        </w:rPr>
      </w:pPr>
      <w:r w:rsidDel="00000000" w:rsidR="00000000" w:rsidRPr="00000000">
        <w:rPr>
          <w:b w:val="1"/>
          <w:bCs w:val="1"/>
          <w:sz w:val="28"/>
          <w:szCs w:val="28"/>
          <w:rtl w:val="0"/>
        </w:rPr>
        <w:t xml:space="preserve">SUJET</w:t>
        <w:br w:type="textWrapping"/>
      </w:r>
      <w:r w:rsidDel="00000000" w:rsidR="00000000" w:rsidRPr="00000000">
        <w:rPr>
          <w:sz w:val="28"/>
          <w:szCs w:val="28"/>
          <w:rtl w:val="0"/>
        </w:rPr>
        <w:t xml:space="preserve">Sciences de l'environnement</w:t>
      </w:r>
      <w:r w:rsidDel="00000000" w:rsidR="00000000" w:rsidRPr="00000000">
        <w:rPr>
          <w:rtl w:val="0"/>
        </w:rPr>
      </w:r>
    </w:p>
    <w:p w:rsidR="00000000" w:rsidDel="00000000" w:rsidP="00000000" w:rsidRDefault="00000000" w:rsidRPr="00000000" w14:paraId="00000008">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bCs w:val="1"/>
          <w:sz w:val="24"/>
          <w:szCs w:val="24"/>
        </w:rPr>
      </w:pPr>
      <w:r w:rsidDel="00000000" w:rsidR="00000000" w:rsidRPr="00000000">
        <w:rPr>
          <w:b w:val="1"/>
          <w:bCs w:val="1"/>
          <w:sz w:val="24"/>
          <w:szCs w:val="24"/>
          <w:rtl w:val="0"/>
        </w:rPr>
        <w:t xml:space="preserve">1. IDENTIFICATION DU SCÉNARIO</w:t>
      </w:r>
    </w:p>
    <w:p w:rsidR="00000000" w:rsidDel="00000000" w:rsidP="00000000" w:rsidRDefault="00000000" w:rsidRPr="00000000" w14:paraId="00000015">
      <w:pPr>
        <w:jc w:val="both"/>
        <w:rPr>
          <w:b w:val="1"/>
          <w:bCs w:val="1"/>
          <w:sz w:val="24"/>
          <w:szCs w:val="24"/>
        </w:rPr>
      </w:pPr>
      <w:r w:rsidDel="00000000" w:rsidR="00000000" w:rsidRPr="00000000">
        <w:rPr>
          <w:b w:val="1"/>
          <w:bCs w:val="1"/>
          <w:sz w:val="24"/>
          <w:szCs w:val="24"/>
          <w:rtl w:val="0"/>
        </w:rPr>
        <w:t xml:space="preserve">1.1 Titre du scénario</w:t>
      </w:r>
    </w:p>
    <w:p w:rsidR="00000000" w:rsidDel="00000000" w:rsidP="00000000" w:rsidRDefault="00000000" w:rsidRPr="00000000" w14:paraId="00000016">
      <w:pPr>
        <w:jc w:val="both"/>
        <w:rPr>
          <w:b w:val="1"/>
          <w:bCs w:val="1"/>
          <w:sz w:val="24"/>
          <w:szCs w:val="24"/>
        </w:rPr>
      </w:pPr>
      <w:r w:rsidDel="00000000" w:rsidR="00000000" w:rsidRPr="00000000">
        <w:rPr>
          <w:i w:val="1"/>
          <w:iCs w:val="1"/>
          <w:sz w:val="24"/>
          <w:szCs w:val="24"/>
          <w:rtl w:val="0"/>
        </w:rPr>
        <w:t xml:space="preserve">Patrouille énergétique : prendre des décisions intelligentes en fonction des signaux environnementaux</w:t>
      </w:r>
      <w:r w:rsidDel="00000000" w:rsidR="00000000" w:rsidRPr="00000000">
        <w:rPr>
          <w:rtl w:val="0"/>
        </w:rPr>
      </w:r>
    </w:p>
    <w:p w:rsidR="00000000" w:rsidDel="00000000" w:rsidP="00000000" w:rsidRDefault="00000000" w:rsidRPr="00000000" w14:paraId="00000017">
      <w:pPr>
        <w:jc w:val="both"/>
        <w:rPr>
          <w:b w:val="1"/>
          <w:bCs w:val="1"/>
          <w:sz w:val="24"/>
          <w:szCs w:val="24"/>
        </w:rPr>
      </w:pPr>
      <w:r w:rsidDel="00000000" w:rsidR="00000000" w:rsidRPr="00000000">
        <w:rPr>
          <w:b w:val="1"/>
          <w:bCs w:val="1"/>
          <w:sz w:val="24"/>
          <w:szCs w:val="24"/>
          <w:rtl w:val="0"/>
        </w:rPr>
        <w:t xml:space="preserve">1.2 Tranche d'âge visée</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De la 6ème à la 4ème (11-14 ans)</w:t>
      </w:r>
    </w:p>
    <w:p w:rsidR="00000000" w:rsidDel="00000000" w:rsidP="00000000" w:rsidRDefault="00000000" w:rsidRPr="00000000" w14:paraId="00000019">
      <w:pPr>
        <w:jc w:val="both"/>
        <w:rPr>
          <w:sz w:val="24"/>
          <w:szCs w:val="24"/>
        </w:rPr>
      </w:pPr>
      <w:r w:rsidDel="00000000" w:rsidR="00000000" w:rsidRPr="00000000">
        <w:rPr>
          <w:b w:val="1"/>
          <w:bCs w:val="1"/>
          <w:sz w:val="24"/>
          <w:szCs w:val="24"/>
          <w:rtl w:val="0"/>
        </w:rPr>
        <w:t xml:space="preserve">Programme scolaire </w:t>
      </w:r>
      <w:r w:rsidDel="00000000" w:rsidR="00000000" w:rsidRPr="00000000">
        <w:rPr>
          <w:sz w:val="24"/>
          <w:szCs w:val="24"/>
          <w:rtl w:val="0"/>
        </w:rPr>
        <w:t xml:space="preserve">:  Collège </w:t>
      </w:r>
    </w:p>
    <w:p w:rsidR="00000000" w:rsidDel="00000000" w:rsidP="00000000" w:rsidRDefault="00000000" w:rsidRPr="00000000" w14:paraId="0000001A">
      <w:pPr>
        <w:jc w:val="both"/>
        <w:rPr>
          <w:sz w:val="24"/>
          <w:szCs w:val="24"/>
        </w:rPr>
      </w:pPr>
      <w:r w:rsidDel="00000000" w:rsidR="00000000" w:rsidRPr="00000000">
        <w:rPr>
          <w:b w:val="1"/>
          <w:bCs w:val="1"/>
          <w:sz w:val="24"/>
          <w:szCs w:val="24"/>
          <w:rtl w:val="0"/>
        </w:rPr>
        <w:t xml:space="preserve">Thématique </w:t>
      </w:r>
      <w:r w:rsidDel="00000000" w:rsidR="00000000" w:rsidRPr="00000000">
        <w:rPr>
          <w:sz w:val="24"/>
          <w:szCs w:val="24"/>
          <w:rtl w:val="0"/>
        </w:rPr>
        <w:t xml:space="preserve">: Durabilité, automatisation basée sur des capteurs, culture numérique </w:t>
      </w:r>
    </w:p>
    <w:p w:rsidR="00000000" w:rsidDel="00000000" w:rsidP="00000000" w:rsidRDefault="00000000" w:rsidRPr="00000000" w14:paraId="0000001B">
      <w:pPr>
        <w:jc w:val="both"/>
        <w:rPr/>
      </w:pPr>
      <w:r w:rsidDel="00000000" w:rsidR="00000000" w:rsidRPr="00000000">
        <w:rPr>
          <w:b w:val="1"/>
          <w:bCs w:val="1"/>
          <w:sz w:val="24"/>
          <w:szCs w:val="24"/>
          <w:rtl w:val="0"/>
        </w:rPr>
        <w:t xml:space="preserve">Thèmes/sous-thèmes </w:t>
      </w:r>
      <w:r w:rsidDel="00000000" w:rsidR="00000000" w:rsidRPr="00000000">
        <w:rPr>
          <w:sz w:val="24"/>
          <w:szCs w:val="24"/>
          <w:rtl w:val="0"/>
        </w:rPr>
        <w:t xml:space="preserve">: </w:t>
      </w:r>
      <w:r w:rsidDel="00000000" w:rsidR="00000000" w:rsidRPr="00000000">
        <w:rPr>
          <w:rtl w:val="0"/>
        </w:rPr>
        <w:t xml:space="preserve">utilisation responsable de l'énergie, </w:t>
      </w:r>
      <w:r w:rsidDel="00000000" w:rsidR="00000000" w:rsidRPr="00000000">
        <w:rPr>
          <w:sz w:val="24"/>
          <w:szCs w:val="24"/>
          <w:rtl w:val="0"/>
        </w:rPr>
        <w:t xml:space="preserve">surveillance des conditions environnementales, interaction homme-technologie, systèmes de prise de décision intelligents</w:t>
      </w:r>
      <w:r w:rsidDel="00000000" w:rsidR="00000000" w:rsidRPr="00000000">
        <w:rPr>
          <w:rtl w:val="0"/>
        </w:rPr>
      </w:r>
    </w:p>
    <w:p w:rsidR="00000000" w:rsidDel="00000000" w:rsidP="00000000" w:rsidRDefault="00000000" w:rsidRPr="00000000" w14:paraId="0000001C">
      <w:pPr>
        <w:jc w:val="both"/>
        <w:rPr>
          <w:b w:val="1"/>
          <w:bCs w:val="1"/>
          <w:sz w:val="24"/>
          <w:szCs w:val="24"/>
        </w:rPr>
      </w:pPr>
      <w:r w:rsidDel="00000000" w:rsidR="00000000" w:rsidRPr="00000000">
        <w:rPr>
          <w:b w:val="1"/>
          <w:bCs w:val="1"/>
          <w:sz w:val="24"/>
          <w:szCs w:val="24"/>
          <w:rtl w:val="0"/>
        </w:rPr>
        <w:t xml:space="preserve">Résultats d'apprentissage attendus :</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À la fin de la leçon, les élèves seront capables de :</w:t>
      </w:r>
    </w:p>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Interpréter les signaux visuels/auditifs provenant d'un système basé sur des capteurs (FOSSBot)</w:t>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Prendre des décisions responsables en fonction des indices environnementaux</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Relier les stratégies d'économie d'énergie dans la vie réelle à la surveillance automatisée</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Comprendre comment les systèmes de capteurs peuvent promouvoir des comportements durables</w:t>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Travailler en collaboration pour analyser, comparer et raisonner à partir des données fournies par un système robotique</w:t>
      </w:r>
    </w:p>
    <w:p w:rsidR="00000000" w:rsidDel="00000000" w:rsidP="00000000" w:rsidRDefault="00000000" w:rsidRPr="00000000" w14:paraId="00000023">
      <w:pPr>
        <w:jc w:val="both"/>
        <w:rPr>
          <w:b w:val="1"/>
          <w:bCs w:val="1"/>
          <w:sz w:val="24"/>
          <w:szCs w:val="24"/>
        </w:rPr>
      </w:pPr>
      <w:r w:rsidDel="00000000" w:rsidR="00000000" w:rsidRPr="00000000">
        <w:rPr>
          <w:rtl w:val="0"/>
        </w:rPr>
      </w:r>
    </w:p>
    <w:p w:rsidR="00000000" w:rsidDel="00000000" w:rsidP="00000000" w:rsidRDefault="00000000" w:rsidRPr="00000000" w14:paraId="00000024">
      <w:pPr>
        <w:jc w:val="both"/>
        <w:rPr>
          <w:b w:val="1"/>
          <w:bCs w:val="1"/>
          <w:sz w:val="24"/>
          <w:szCs w:val="24"/>
        </w:rPr>
      </w:pPr>
      <w:r w:rsidDel="00000000" w:rsidR="00000000" w:rsidRPr="00000000">
        <w:rPr>
          <w:b w:val="1"/>
          <w:bCs w:val="1"/>
          <w:sz w:val="24"/>
          <w:szCs w:val="24"/>
          <w:rtl w:val="0"/>
        </w:rPr>
        <w:t xml:space="preserve">1.3 Durée estimée</w:t>
      </w:r>
    </w:p>
    <w:p w:rsidR="00000000" w:rsidDel="00000000" w:rsidP="00000000" w:rsidRDefault="00000000" w:rsidRPr="00000000" w14:paraId="00000025">
      <w:pPr>
        <w:jc w:val="both"/>
        <w:rPr>
          <w:sz w:val="24"/>
          <w:szCs w:val="24"/>
        </w:rPr>
      </w:pPr>
      <w:r w:rsidDel="00000000" w:rsidR="00000000" w:rsidRPr="00000000">
        <w:rPr>
          <w:b w:val="1"/>
          <w:bCs w:val="1"/>
          <w:sz w:val="24"/>
          <w:szCs w:val="24"/>
          <w:rtl w:val="0"/>
        </w:rPr>
        <w:t xml:space="preserve">90 minutes </w:t>
      </w:r>
      <w:r w:rsidDel="00000000" w:rsidR="00000000" w:rsidRPr="00000000">
        <w:rPr>
          <w:sz w:val="24"/>
          <w:szCs w:val="24"/>
          <w:rtl w:val="0"/>
        </w:rPr>
        <w:t xml:space="preserve">(2 cours de 45 minutes)</w:t>
      </w:r>
    </w:p>
    <w:p w:rsidR="00000000" w:rsidDel="00000000" w:rsidP="00000000" w:rsidRDefault="00000000" w:rsidRPr="00000000" w14:paraId="00000026">
      <w:pPr>
        <w:numPr>
          <w:ilvl w:val="0"/>
          <w:numId w:val="9"/>
        </w:numPr>
        <w:ind w:left="720" w:hanging="360"/>
        <w:jc w:val="both"/>
        <w:rPr>
          <w:sz w:val="24"/>
          <w:szCs w:val="24"/>
        </w:rPr>
      </w:pPr>
      <w:r w:rsidDel="00000000" w:rsidR="00000000" w:rsidRPr="00000000">
        <w:rPr>
          <w:b w:val="1"/>
          <w:bCs w:val="1"/>
          <w:sz w:val="24"/>
          <w:szCs w:val="24"/>
          <w:rtl w:val="0"/>
        </w:rPr>
        <w:t xml:space="preserve">Partie 1 (45 minutes) : </w:t>
      </w:r>
      <w:r w:rsidDel="00000000" w:rsidR="00000000" w:rsidRPr="00000000">
        <w:rPr>
          <w:sz w:val="24"/>
          <w:szCs w:val="24"/>
          <w:rtl w:val="0"/>
        </w:rPr>
        <w:t xml:space="preserve">Introduction aux signaux environnementaux, observation des résultats du FOSSBot, collecte de données en groupe</w:t>
      </w:r>
    </w:p>
    <w:p w:rsidR="00000000" w:rsidDel="00000000" w:rsidP="00000000" w:rsidRDefault="00000000" w:rsidRPr="00000000" w14:paraId="00000027">
      <w:pPr>
        <w:numPr>
          <w:ilvl w:val="0"/>
          <w:numId w:val="9"/>
        </w:numPr>
        <w:ind w:left="720" w:hanging="360"/>
        <w:jc w:val="both"/>
        <w:rPr>
          <w:sz w:val="24"/>
          <w:szCs w:val="24"/>
        </w:rPr>
      </w:pPr>
      <w:r w:rsidDel="00000000" w:rsidR="00000000" w:rsidRPr="00000000">
        <w:rPr>
          <w:b w:val="1"/>
          <w:bCs w:val="1"/>
          <w:sz w:val="24"/>
          <w:szCs w:val="24"/>
          <w:rtl w:val="0"/>
        </w:rPr>
        <w:t xml:space="preserve">Partie 2 (45 minutes) : </w:t>
      </w:r>
      <w:r w:rsidDel="00000000" w:rsidR="00000000" w:rsidRPr="00000000">
        <w:rPr>
          <w:sz w:val="24"/>
          <w:szCs w:val="24"/>
          <w:rtl w:val="0"/>
        </w:rPr>
        <w:t xml:space="preserve">Activités de mise en correspondance et de prise de décision, réflexion, discussion en classe</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b w:val="1"/>
          <w:bCs w:val="1"/>
          <w:sz w:val="24"/>
          <w:szCs w:val="24"/>
        </w:rPr>
      </w:pPr>
      <w:r w:rsidDel="00000000" w:rsidR="00000000" w:rsidRPr="00000000">
        <w:rPr>
          <w:rtl w:val="0"/>
        </w:rPr>
      </w:r>
    </w:p>
    <w:p w:rsidR="00000000" w:rsidDel="00000000" w:rsidP="00000000" w:rsidRDefault="00000000" w:rsidRPr="00000000" w14:paraId="0000002A">
      <w:pPr>
        <w:jc w:val="both"/>
        <w:rPr>
          <w:b w:val="1"/>
          <w:bCs w:val="1"/>
          <w:sz w:val="24"/>
          <w:szCs w:val="24"/>
        </w:rPr>
      </w:pPr>
      <w:r w:rsidDel="00000000" w:rsidR="00000000" w:rsidRPr="00000000">
        <w:rPr>
          <w:b w:val="1"/>
          <w:bCs w:val="1"/>
          <w:sz w:val="24"/>
          <w:szCs w:val="24"/>
          <w:rtl w:val="0"/>
        </w:rPr>
        <w:t xml:space="preserve">1.4 Domaines concernés </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Sciences de l'environnement, technologie et ingénierie, éducation civique et sociale</w:t>
      </w:r>
    </w:p>
    <w:p w:rsidR="00000000" w:rsidDel="00000000" w:rsidP="00000000" w:rsidRDefault="00000000" w:rsidRPr="00000000" w14:paraId="0000002C">
      <w:pPr>
        <w:jc w:val="both"/>
        <w:rPr>
          <w:b w:val="1"/>
          <w:bCs w:val="1"/>
          <w:sz w:val="24"/>
          <w:szCs w:val="24"/>
        </w:rPr>
      </w:pPr>
      <w:r w:rsidDel="00000000" w:rsidR="00000000" w:rsidRPr="00000000">
        <w:rPr>
          <w:rtl w:val="0"/>
        </w:rPr>
      </w:r>
    </w:p>
    <w:p w:rsidR="00000000" w:rsidDel="00000000" w:rsidP="00000000" w:rsidRDefault="00000000" w:rsidRPr="00000000" w14:paraId="0000002D">
      <w:pPr>
        <w:jc w:val="both"/>
        <w:rPr>
          <w:b w:val="1"/>
          <w:bCs w:val="1"/>
          <w:sz w:val="24"/>
          <w:szCs w:val="24"/>
        </w:rPr>
      </w:pPr>
      <w:r w:rsidDel="00000000" w:rsidR="00000000" w:rsidRPr="00000000">
        <w:rPr>
          <w:b w:val="1"/>
          <w:bCs w:val="1"/>
          <w:sz w:val="24"/>
          <w:szCs w:val="24"/>
          <w:rtl w:val="0"/>
        </w:rPr>
        <w:t xml:space="preserve">1.5 Connaissances préalables</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Les élèves doivent :</w:t>
      </w:r>
    </w:p>
    <w:p w:rsidR="00000000" w:rsidDel="00000000" w:rsidP="00000000" w:rsidRDefault="00000000" w:rsidRPr="00000000" w14:paraId="0000002F">
      <w:pPr>
        <w:numPr>
          <w:ilvl w:val="0"/>
          <w:numId w:val="10"/>
        </w:numPr>
        <w:ind w:left="720" w:hanging="360"/>
        <w:jc w:val="both"/>
        <w:rPr>
          <w:sz w:val="24"/>
          <w:szCs w:val="24"/>
        </w:rPr>
      </w:pPr>
      <w:r w:rsidDel="00000000" w:rsidR="00000000" w:rsidRPr="00000000">
        <w:rPr>
          <w:sz w:val="24"/>
          <w:szCs w:val="24"/>
          <w:rtl w:val="0"/>
        </w:rPr>
        <w:t xml:space="preserve">Être familiarisés avec les facteurs environnementaux tels que la lumière du jour, la visibilité et les mouvements dans les espaces publics</w:t>
      </w:r>
    </w:p>
    <w:p w:rsidR="00000000" w:rsidDel="00000000" w:rsidP="00000000" w:rsidRDefault="00000000" w:rsidRPr="00000000" w14:paraId="00000030">
      <w:pPr>
        <w:numPr>
          <w:ilvl w:val="0"/>
          <w:numId w:val="10"/>
        </w:numPr>
        <w:ind w:left="720" w:hanging="360"/>
        <w:jc w:val="both"/>
        <w:rPr>
          <w:sz w:val="24"/>
          <w:szCs w:val="24"/>
        </w:rPr>
      </w:pPr>
      <w:r w:rsidDel="00000000" w:rsidR="00000000" w:rsidRPr="00000000">
        <w:rPr>
          <w:sz w:val="24"/>
          <w:szCs w:val="24"/>
          <w:rtl w:val="0"/>
        </w:rPr>
        <w:t xml:space="preserve">Comprendre les concepts de base de cause à effet (par exemple, « s'il fait sombre et que quelqu'un est présent, les lumières doivent s'allumer »)</w:t>
      </w:r>
    </w:p>
    <w:p w:rsidR="00000000" w:rsidDel="00000000" w:rsidP="00000000" w:rsidRDefault="00000000" w:rsidRPr="00000000" w14:paraId="00000031">
      <w:pPr>
        <w:numPr>
          <w:ilvl w:val="0"/>
          <w:numId w:val="10"/>
        </w:numPr>
        <w:ind w:left="720" w:hanging="360"/>
        <w:jc w:val="both"/>
        <w:rPr>
          <w:sz w:val="24"/>
          <w:szCs w:val="24"/>
        </w:rPr>
      </w:pPr>
      <w:r w:rsidDel="00000000" w:rsidR="00000000" w:rsidRPr="00000000">
        <w:rPr>
          <w:sz w:val="24"/>
          <w:szCs w:val="24"/>
          <w:rtl w:val="0"/>
        </w:rPr>
        <w:t xml:space="preserve">Être capables d'observer et d'enregistrer les sorties (telles que les lumières, les messages, les signaux) d'un appareil numérique</w:t>
      </w:r>
    </w:p>
    <w:p w:rsidR="00000000" w:rsidDel="00000000" w:rsidP="00000000" w:rsidRDefault="00000000" w:rsidRPr="00000000" w14:paraId="00000032">
      <w:pPr>
        <w:numPr>
          <w:ilvl w:val="0"/>
          <w:numId w:val="10"/>
        </w:numPr>
        <w:ind w:left="720" w:hanging="360"/>
        <w:jc w:val="both"/>
        <w:rPr>
          <w:sz w:val="24"/>
          <w:szCs w:val="24"/>
        </w:rPr>
      </w:pPr>
      <w:r w:rsidDel="00000000" w:rsidR="00000000" w:rsidRPr="00000000">
        <w:rPr>
          <w:sz w:val="24"/>
          <w:szCs w:val="24"/>
          <w:rtl w:val="0"/>
        </w:rPr>
        <w:t xml:space="preserve">Avoir une expérience de base du travail collaboratif en petits groupes</w:t>
      </w:r>
    </w:p>
    <w:p w:rsidR="00000000" w:rsidDel="00000000" w:rsidP="00000000" w:rsidRDefault="00000000" w:rsidRPr="00000000" w14:paraId="00000033">
      <w:pPr>
        <w:numPr>
          <w:ilvl w:val="0"/>
          <w:numId w:val="10"/>
        </w:numPr>
        <w:ind w:left="720" w:hanging="360"/>
        <w:jc w:val="both"/>
        <w:rPr>
          <w:sz w:val="24"/>
          <w:szCs w:val="24"/>
        </w:rPr>
      </w:pPr>
      <w:r w:rsidDel="00000000" w:rsidR="00000000" w:rsidRPr="00000000">
        <w:rPr>
          <w:sz w:val="24"/>
          <w:szCs w:val="24"/>
          <w:rtl w:val="0"/>
        </w:rPr>
        <w:t xml:space="preserve">Être à l'aise avec les feuilles de travail structurées sous forme de correspondances et de questions à choix multiples</w:t>
      </w:r>
    </w:p>
    <w:p w:rsidR="00000000" w:rsidDel="00000000" w:rsidP="00000000" w:rsidRDefault="00000000" w:rsidRPr="00000000" w14:paraId="00000034">
      <w:pPr>
        <w:jc w:val="both"/>
        <w:rPr>
          <w:b w:val="1"/>
          <w:bCs w:val="1"/>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b w:val="1"/>
          <w:bCs w:val="1"/>
          <w:sz w:val="24"/>
          <w:szCs w:val="24"/>
        </w:rPr>
      </w:pPr>
      <w:r w:rsidDel="00000000" w:rsidR="00000000" w:rsidRPr="00000000">
        <w:rPr>
          <w:b w:val="1"/>
          <w:bCs w:val="1"/>
          <w:sz w:val="24"/>
          <w:szCs w:val="24"/>
          <w:rtl w:val="0"/>
        </w:rPr>
        <w:t xml:space="preserve">1.6 Objectif du scénario</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sz w:val="24"/>
          <w:szCs w:val="24"/>
          <w:rtl w:val="0"/>
        </w:rPr>
        <w:t xml:space="preserve">L'objectif de ce scénario est de sensibiliser les élèves aux conditions environnementales et à l'utilisation responsable de l'énergie en les faisant participer à des tâches interactives facilitées par FOSSBot. À la fin de la leçon, les élèves observeront les réactions du robot (telles que l'activation des lumières ou les messages à l'écran) à des stimuli du monde réel comme l'obscurité ou le mouvement, et réaliseront des tâches en classe en conséquence. Le scénario favorise la pensée critique, la culture environnementale et les compétences décisionnelles dans le monde réel grâce à une expérience d'apprentissage sûre et enrichie par la technologie.</w:t>
      </w:r>
      <w:r w:rsidDel="00000000" w:rsidR="00000000" w:rsidRPr="00000000">
        <w:rPr>
          <w:rtl w:val="0"/>
        </w:rPr>
      </w:r>
    </w:p>
    <w:p w:rsidR="00000000" w:rsidDel="00000000" w:rsidP="00000000" w:rsidRDefault="00000000" w:rsidRPr="00000000" w14:paraId="00000038">
      <w:pPr>
        <w:jc w:val="both"/>
        <w:rPr>
          <w:b w:val="1"/>
          <w:bCs w:val="1"/>
          <w:sz w:val="24"/>
          <w:szCs w:val="24"/>
        </w:rPr>
      </w:pPr>
      <w:r w:rsidDel="00000000" w:rsidR="00000000" w:rsidRPr="00000000">
        <w:rPr>
          <w:b w:val="1"/>
          <w:bCs w:val="1"/>
          <w:sz w:val="24"/>
          <w:szCs w:val="24"/>
          <w:rtl w:val="0"/>
        </w:rPr>
        <w:t xml:space="preserve">1.6.1 Objectifs/résultats d'apprentissage</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À la fin du scénario, les élèves seront capables de :</w:t>
      </w:r>
    </w:p>
    <w:p w:rsidR="00000000" w:rsidDel="00000000" w:rsidP="00000000" w:rsidRDefault="00000000" w:rsidRPr="00000000" w14:paraId="0000003A">
      <w:pPr>
        <w:numPr>
          <w:ilvl w:val="0"/>
          <w:numId w:val="6"/>
        </w:numPr>
        <w:ind w:left="720" w:hanging="360"/>
        <w:jc w:val="both"/>
        <w:rPr>
          <w:sz w:val="24"/>
          <w:szCs w:val="24"/>
        </w:rPr>
      </w:pPr>
      <w:r w:rsidDel="00000000" w:rsidR="00000000" w:rsidRPr="00000000">
        <w:rPr>
          <w:sz w:val="24"/>
          <w:szCs w:val="24"/>
          <w:rtl w:val="0"/>
        </w:rPr>
        <w:t xml:space="preserve">Interpréter les signaux visuels et/ou audio produits par FOSSBot (par exemple, lumière LED, messages à l'écran)</w:t>
      </w:r>
    </w:p>
    <w:p w:rsidR="00000000" w:rsidDel="00000000" w:rsidP="00000000" w:rsidRDefault="00000000" w:rsidRPr="00000000" w14:paraId="0000003B">
      <w:pPr>
        <w:numPr>
          <w:ilvl w:val="0"/>
          <w:numId w:val="6"/>
        </w:numPr>
        <w:ind w:left="720" w:hanging="360"/>
        <w:jc w:val="both"/>
        <w:rPr>
          <w:sz w:val="24"/>
          <w:szCs w:val="24"/>
        </w:rPr>
      </w:pPr>
      <w:r w:rsidDel="00000000" w:rsidR="00000000" w:rsidRPr="00000000">
        <w:rPr>
          <w:sz w:val="24"/>
          <w:szCs w:val="24"/>
          <w:rtl w:val="0"/>
        </w:rPr>
        <w:t xml:space="preserve">Faire correspondre les sorties basées sur les capteurs avec les conditions environnementales pertinentes (par exemple, obscurité, détection de mouvement)</w:t>
      </w:r>
    </w:p>
    <w:p w:rsidR="00000000" w:rsidDel="00000000" w:rsidP="00000000" w:rsidRDefault="00000000" w:rsidRPr="00000000" w14:paraId="0000003C">
      <w:pPr>
        <w:numPr>
          <w:ilvl w:val="0"/>
          <w:numId w:val="6"/>
        </w:numPr>
        <w:ind w:left="720" w:hanging="360"/>
        <w:jc w:val="both"/>
        <w:rPr>
          <w:sz w:val="24"/>
          <w:szCs w:val="24"/>
        </w:rPr>
      </w:pPr>
      <w:r w:rsidDel="00000000" w:rsidR="00000000" w:rsidRPr="00000000">
        <w:rPr>
          <w:sz w:val="24"/>
          <w:szCs w:val="24"/>
          <w:rtl w:val="0"/>
        </w:rPr>
        <w:t xml:space="preserve">Prendre des décisions en fonction du contexte à l'aide des informations fournies en temps réel par le robot</w:t>
      </w:r>
    </w:p>
    <w:p w:rsidR="00000000" w:rsidDel="00000000" w:rsidP="00000000" w:rsidRDefault="00000000" w:rsidRPr="00000000" w14:paraId="0000003D">
      <w:pPr>
        <w:numPr>
          <w:ilvl w:val="0"/>
          <w:numId w:val="6"/>
        </w:numPr>
        <w:ind w:left="720" w:hanging="360"/>
        <w:jc w:val="both"/>
        <w:rPr>
          <w:sz w:val="24"/>
          <w:szCs w:val="24"/>
        </w:rPr>
      </w:pPr>
      <w:r w:rsidDel="00000000" w:rsidR="00000000" w:rsidRPr="00000000">
        <w:rPr>
          <w:sz w:val="24"/>
          <w:szCs w:val="24"/>
          <w:rtl w:val="0"/>
        </w:rPr>
        <w:t xml:space="preserve">Réaliser des tâches structurées (ramasser et déposer, associer, choix multiples) en suivant les instructions de FOSSBot</w:t>
      </w:r>
    </w:p>
    <w:p w:rsidR="00000000" w:rsidDel="00000000" w:rsidP="00000000" w:rsidRDefault="00000000" w:rsidRPr="00000000" w14:paraId="0000003E">
      <w:pPr>
        <w:numPr>
          <w:ilvl w:val="0"/>
          <w:numId w:val="6"/>
        </w:numPr>
        <w:ind w:left="720" w:hanging="360"/>
        <w:jc w:val="both"/>
        <w:rPr>
          <w:sz w:val="24"/>
          <w:szCs w:val="24"/>
        </w:rPr>
      </w:pPr>
      <w:r w:rsidDel="00000000" w:rsidR="00000000" w:rsidRPr="00000000">
        <w:rPr>
          <w:sz w:val="24"/>
          <w:szCs w:val="24"/>
          <w:rtl w:val="0"/>
        </w:rPr>
        <w:t xml:space="preserve">Réfléchir à la manière dont l'automatisation et les capteurs peuvent être utilisés pour la surveillance environnementale et l'efficacité énergétique</w:t>
      </w:r>
    </w:p>
    <w:p w:rsidR="00000000" w:rsidDel="00000000" w:rsidP="00000000" w:rsidRDefault="00000000" w:rsidRPr="00000000" w14:paraId="0000003F">
      <w:pPr>
        <w:numPr>
          <w:ilvl w:val="0"/>
          <w:numId w:val="6"/>
        </w:numPr>
        <w:ind w:left="720" w:hanging="360"/>
        <w:jc w:val="both"/>
        <w:rPr>
          <w:sz w:val="24"/>
          <w:szCs w:val="24"/>
        </w:rPr>
      </w:pPr>
      <w:r w:rsidDel="00000000" w:rsidR="00000000" w:rsidRPr="00000000">
        <w:rPr>
          <w:sz w:val="24"/>
          <w:szCs w:val="24"/>
          <w:rtl w:val="0"/>
        </w:rPr>
        <w:t xml:space="preserve">Collaborer efficacement en petits groupes pour observer, discuter et raisonner à partir de situations environnementales</w:t>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b w:val="1"/>
          <w:bCs w:val="1"/>
          <w:sz w:val="24"/>
          <w:szCs w:val="24"/>
        </w:rPr>
      </w:pPr>
      <w:r w:rsidDel="00000000" w:rsidR="00000000" w:rsidRPr="00000000">
        <w:rPr>
          <w:b w:val="1"/>
          <w:bCs w:val="1"/>
          <w:sz w:val="24"/>
          <w:szCs w:val="24"/>
          <w:rtl w:val="0"/>
        </w:rPr>
        <w:t xml:space="preserve">1.6.2 Objectifs pédagogiques</w:t>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À travers son enseignement, l'éducateur vise à :</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Guider les élèves dans l'interprétation des informations en temps réel fournies par un système robotique basé sur des capteurs (FOSSBot)</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Promouvoir une réflexion responsable sur l'environnement à travers des tâches contextuelles</w:t>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Développer la capacité des élèves à prendre des décisions éclairées sur la base des données observées</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Encourager la discussion en groupe et le raisonnement collaboratif</w:t>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Intégrer la technologie dans l'apprentissage par le biais du codage</w:t>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Utiliser des formats interactifs et peu technologiques (appariement, glisser-déposer, choix multiples) pour évaluer la compréhension</w:t>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Sensibiliser au potentiel des systèmes automatisés pour soutenir la durabilité dans la vie quotidienne</w:t>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b w:val="1"/>
          <w:bCs w:val="1"/>
          <w:sz w:val="24"/>
          <w:szCs w:val="24"/>
        </w:rPr>
      </w:pPr>
      <w:r w:rsidDel="00000000" w:rsidR="00000000" w:rsidRPr="00000000">
        <w:rPr>
          <w:b w:val="1"/>
          <w:bCs w:val="1"/>
          <w:sz w:val="24"/>
          <w:szCs w:val="24"/>
          <w:rtl w:val="0"/>
        </w:rPr>
        <w:t xml:space="preserve">2. ÉLABORATION DU PLAN DE COURS</w:t>
      </w:r>
    </w:p>
    <w:p w:rsidR="00000000" w:rsidDel="00000000" w:rsidP="00000000" w:rsidRDefault="00000000" w:rsidRPr="00000000" w14:paraId="0000004D">
      <w:pPr>
        <w:jc w:val="both"/>
        <w:rPr>
          <w:b w:val="1"/>
          <w:bCs w:val="1"/>
          <w:sz w:val="24"/>
          <w:szCs w:val="24"/>
        </w:rPr>
      </w:pPr>
      <w:r w:rsidDel="00000000" w:rsidR="00000000" w:rsidRPr="00000000">
        <w:rPr>
          <w:b w:val="1"/>
          <w:bCs w:val="1"/>
          <w:sz w:val="24"/>
          <w:szCs w:val="24"/>
          <w:rtl w:val="0"/>
        </w:rPr>
        <w:t xml:space="preserve">2.1 Description des activités d'enseignement et d'apprentissage</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Ce scénario est conçu comme une session d'apprentissage interactive facilitée par un robot, dans laquelle FOSSBot joue le rôle de guide environnemental. Les élèves s'adonnent à la programmation tout en réalisant des activités structurées basées sur les réponses automatisées de FOSSBot (par exemple, allumer une LED lorsqu'il fait sombre et que quelqu'un s'approche).</w:t>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Le scénario commence par une discussion préliminaire sur l'importance de la visibilité pour la sécurité publique et sur la manière dont les conditions environnementales affectent la consommation d'énergie. L'enseignant présente FOSSBot comme un « agent de la qualité de l'air » qui surveille l'environnement à l'aide de capteurs. Les élèves passent par différentes simulations de la vie réelle en classe (changements de lumière/mouvement) tandis que FOSSBot fournit des résultats.</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Les élèves interprètent ces données (par exemple, « Avertissement : faible visibilité » ou activation de la LED) et les utilisent pour résoudre des tâches guidées telles que des activités d'appariement, de choix multiples et de raisonnement. À la fin, les élèves réfléchissent aux avantages et aux limites potentiels des systèmes de surveillance environnementale basés sur des capteurs.</w:t>
      </w:r>
    </w:p>
    <w:p w:rsidR="00000000" w:rsidDel="00000000" w:rsidP="00000000" w:rsidRDefault="00000000" w:rsidRPr="00000000" w14:paraId="00000051">
      <w:pPr>
        <w:rPr>
          <w:i w:val="1"/>
          <w:iCs w:val="1"/>
          <w:sz w:val="24"/>
          <w:szCs w:val="24"/>
        </w:rPr>
      </w:pPr>
      <w:r w:rsidDel="00000000" w:rsidR="00000000" w:rsidRPr="00000000">
        <w:rPr>
          <w:i w:val="1"/>
          <w:iCs w:val="1"/>
          <w:sz w:val="24"/>
          <w:szCs w:val="24"/>
          <w:rtl w:val="0"/>
        </w:rPr>
        <w:t xml:space="preserve">Une fiche de travail est utilisée pour l'enseignement, guidant les élèves à travers quatre (4) activités consécutives :</w:t>
      </w:r>
    </w:p>
    <w:p w:rsidR="00000000" w:rsidDel="00000000" w:rsidP="00000000" w:rsidRDefault="00000000" w:rsidRPr="00000000" w14:paraId="00000052">
      <w:pPr>
        <w:rPr>
          <w:b w:val="1"/>
          <w:bCs w:val="1"/>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b w:val="1"/>
          <w:bCs w:val="1"/>
          <w:sz w:val="24"/>
          <w:szCs w:val="24"/>
          <w:rtl w:val="0"/>
        </w:rPr>
        <w:t xml:space="preserve">Activité 1 : </w:t>
      </w:r>
      <w:r w:rsidDel="00000000" w:rsidR="00000000" w:rsidRPr="00000000">
        <w:rPr>
          <w:i w:val="1"/>
          <w:iCs w:val="1"/>
          <w:sz w:val="24"/>
          <w:szCs w:val="24"/>
          <w:rtl w:val="0"/>
        </w:rPr>
        <w:t xml:space="preserve">Signaux environnementaux et observation du robot</w:t>
      </w:r>
      <w:r w:rsidDel="00000000" w:rsidR="00000000" w:rsidRPr="00000000">
        <w:rPr>
          <w:sz w:val="24"/>
          <w:szCs w:val="24"/>
          <w:rtl w:val="0"/>
        </w:rPr>
        <w:br w:type="textWrapping"/>
      </w:r>
    </w:p>
    <w:p w:rsidR="00000000" w:rsidDel="00000000" w:rsidP="00000000" w:rsidRDefault="00000000" w:rsidRPr="00000000" w14:paraId="00000054">
      <w:pPr>
        <w:jc w:val="both"/>
        <w:rPr>
          <w:i w:val="1"/>
          <w:iCs w:val="1"/>
          <w:sz w:val="24"/>
          <w:szCs w:val="24"/>
        </w:rPr>
      </w:pPr>
      <w:r w:rsidDel="00000000" w:rsidR="00000000" w:rsidRPr="00000000">
        <w:rPr>
          <w:sz w:val="24"/>
          <w:szCs w:val="24"/>
          <w:rtl w:val="0"/>
        </w:rPr>
        <w:t xml:space="preserve">Les élèves découvrent le FOSSBot en tant que guide environnemental. L'enseignant montre comment le robot réagit aux changements de lumière et de mouvement à l'aide de ses capteurs. Les élèves observent le comportement des LED et les messages à l'écran.</w:t>
      </w:r>
      <w:r w:rsidDel="00000000" w:rsidR="00000000" w:rsidRPr="00000000">
        <w:rPr>
          <w:rtl w:val="0"/>
        </w:rPr>
      </w:r>
    </w:p>
    <w:p w:rsidR="00000000" w:rsidDel="00000000" w:rsidP="00000000" w:rsidRDefault="00000000" w:rsidRPr="00000000" w14:paraId="00000055">
      <w:pPr>
        <w:jc w:val="both"/>
        <w:rPr>
          <w:b w:val="1"/>
          <w:bCs w:val="1"/>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b w:val="1"/>
          <w:bCs w:val="1"/>
          <w:sz w:val="24"/>
          <w:szCs w:val="24"/>
          <w:rtl w:val="0"/>
        </w:rPr>
        <w:t xml:space="preserve">Activité 2 : </w:t>
      </w:r>
      <w:r w:rsidDel="00000000" w:rsidR="00000000" w:rsidRPr="00000000">
        <w:rPr>
          <w:i w:val="1"/>
          <w:iCs w:val="1"/>
          <w:sz w:val="24"/>
          <w:szCs w:val="24"/>
          <w:rtl w:val="0"/>
        </w:rPr>
        <w:t xml:space="preserve">glisser-déposer : associer les signaux aux situations</w:t>
      </w:r>
      <w:r w:rsidDel="00000000" w:rsidR="00000000" w:rsidRPr="00000000">
        <w:rPr>
          <w:sz w:val="24"/>
          <w:szCs w:val="24"/>
          <w:rtl w:val="0"/>
        </w:rPr>
        <w:br w:type="textWrapping"/>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Les élèves reçoivent des messages de sortie (par exemple, « Visibilité réduite », « Clair », « Mouvement détecté ») et les associent à des scénarios environnementaux présentés par FOSSBot en temps réel.</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rPr>
          <w:i w:val="1"/>
          <w:iCs w:val="1"/>
          <w:sz w:val="24"/>
          <w:szCs w:val="24"/>
        </w:rPr>
      </w:pPr>
      <w:r w:rsidDel="00000000" w:rsidR="00000000" w:rsidRPr="00000000">
        <w:rPr>
          <w:b w:val="1"/>
          <w:bCs w:val="1"/>
          <w:sz w:val="24"/>
          <w:szCs w:val="24"/>
          <w:rtl w:val="0"/>
        </w:rPr>
        <w:t xml:space="preserve">Activité 3 : </w:t>
      </w:r>
      <w:r w:rsidDel="00000000" w:rsidR="00000000" w:rsidRPr="00000000">
        <w:rPr>
          <w:i w:val="1"/>
          <w:iCs w:val="1"/>
          <w:sz w:val="24"/>
          <w:szCs w:val="24"/>
          <w:rtl w:val="0"/>
        </w:rPr>
        <w:t xml:space="preserve">prise de décision basée sur les informations fournies par les capteurs</w:t>
      </w:r>
    </w:p>
    <w:p w:rsidR="00000000" w:rsidDel="00000000" w:rsidP="00000000" w:rsidRDefault="00000000" w:rsidRPr="00000000" w14:paraId="0000005A">
      <w:pPr>
        <w:jc w:val="both"/>
        <w:rPr>
          <w:sz w:val="24"/>
          <w:szCs w:val="24"/>
        </w:rPr>
      </w:pPr>
      <w:r w:rsidDel="00000000" w:rsidR="00000000" w:rsidRPr="00000000">
        <w:rPr>
          <w:sz w:val="24"/>
          <w:szCs w:val="24"/>
          <w:rtl w:val="0"/>
        </w:rPr>
        <w:br w:type="textWrapping"/>
        <w:t xml:space="preserve">FOSSBot est placé dans différents environnements (clair/sombre, mouvement/absence de mouvement). Les élèves concevront leurs propres règles pour une salle de classe intelligente en utilisant les données fournies par les capteurs de FOSSBot afin de favoriser l'efficacité énergétique et la sensibilisation à la sécurité.</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i w:val="1"/>
          <w:iCs w:val="1"/>
          <w:sz w:val="24"/>
          <w:szCs w:val="24"/>
        </w:rPr>
      </w:pPr>
      <w:r w:rsidDel="00000000" w:rsidR="00000000" w:rsidRPr="00000000">
        <w:rPr>
          <w:b w:val="1"/>
          <w:bCs w:val="1"/>
          <w:sz w:val="24"/>
          <w:szCs w:val="24"/>
          <w:rtl w:val="0"/>
        </w:rPr>
        <w:t xml:space="preserve">Activité 4 : </w:t>
      </w:r>
      <w:r w:rsidDel="00000000" w:rsidR="00000000" w:rsidRPr="00000000">
        <w:rPr>
          <w:i w:val="1"/>
          <w:iCs w:val="1"/>
          <w:sz w:val="24"/>
          <w:szCs w:val="24"/>
          <w:rtl w:val="0"/>
        </w:rPr>
        <w:t xml:space="preserve">Quiz de réflexion et de sensibilisation  </w:t>
      </w:r>
    </w:p>
    <w:p w:rsidR="00000000" w:rsidDel="00000000" w:rsidP="00000000" w:rsidRDefault="00000000" w:rsidRPr="00000000" w14:paraId="0000005D">
      <w:pPr>
        <w:spacing w:line="276" w:lineRule="auto"/>
        <w:jc w:val="both"/>
        <w:rPr>
          <w:sz w:val="24"/>
          <w:szCs w:val="24"/>
        </w:rPr>
      </w:pPr>
      <w:r w:rsidDel="00000000" w:rsidR="00000000" w:rsidRPr="00000000">
        <w:rPr>
          <w:sz w:val="24"/>
          <w:szCs w:val="24"/>
          <w:rtl w:val="0"/>
        </w:rPr>
        <w:br w:type="textWrapping"/>
        <w:t xml:space="preserve">Un court questionnaire métacognitif permet aux élèves de réfléchir à ce qu'ils ont appris, à la manière dont ils ont interprété les signaux de FOSSBot et à la manière dont l'automatisation peut aider les communautés. </w:t>
      </w:r>
    </w:p>
    <w:p w:rsidR="00000000" w:rsidDel="00000000" w:rsidP="00000000" w:rsidRDefault="00000000" w:rsidRPr="00000000" w14:paraId="0000005E">
      <w:pPr>
        <w:spacing w:line="276" w:lineRule="auto"/>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Remarque : pour mettre en œuvre ces activités, le FOSSBot doit être pré-synchronisé avec le réseau Wi-Fi local et pré-programmé avec la logique de comportement automatisé appropriée.</w:t>
      </w:r>
    </w:p>
    <w:p w:rsidR="00000000" w:rsidDel="00000000" w:rsidP="00000000" w:rsidRDefault="00000000" w:rsidRPr="00000000" w14:paraId="00000060">
      <w:pPr>
        <w:spacing w:after="280" w:before="28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61">
      <w:pPr>
        <w:spacing w:after="280" w:before="280" w:line="360" w:lineRule="auto"/>
        <w:jc w:val="both"/>
        <w:rPr>
          <w:sz w:val="24"/>
          <w:szCs w:val="24"/>
        </w:rPr>
      </w:pPr>
      <w:r w:rsidDel="00000000" w:rsidR="00000000" w:rsidRPr="00000000">
        <w:rPr>
          <w:b w:val="1"/>
          <w:bCs w:val="1"/>
          <w:sz w:val="24"/>
          <w:szCs w:val="24"/>
          <w:rtl w:val="0"/>
        </w:rPr>
        <w:t xml:space="preserve">2.2 Fiches de travail</w:t>
      </w:r>
      <w:r w:rsidDel="00000000" w:rsidR="00000000" w:rsidRPr="00000000">
        <w:rPr>
          <w:rtl w:val="0"/>
        </w:rPr>
      </w:r>
    </w:p>
    <w:p w:rsidR="00000000" w:rsidDel="00000000" w:rsidP="00000000" w:rsidRDefault="00000000" w:rsidRPr="00000000" w14:paraId="00000062">
      <w:pPr>
        <w:spacing w:after="280" w:before="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1</w:t>
      </w:r>
    </w:p>
    <w:p w:rsidR="00000000" w:rsidDel="00000000" w:rsidP="00000000" w:rsidRDefault="00000000" w:rsidRPr="00000000" w14:paraId="00000063">
      <w:pPr>
        <w:spacing w:after="240" w:before="240" w:line="360" w:lineRule="auto"/>
        <w:jc w:val="both"/>
        <w:rPr>
          <w:sz w:val="24"/>
          <w:szCs w:val="24"/>
        </w:rPr>
      </w:pPr>
      <w:r w:rsidDel="00000000" w:rsidR="00000000" w:rsidRPr="00000000">
        <w:rPr>
          <w:sz w:val="24"/>
          <w:szCs w:val="24"/>
          <w:rtl w:val="0"/>
        </w:rPr>
        <w:t xml:space="preserve">Dans cette activité, les élèves découvrent le FOSSBot en tant que guide environnemental. L'enseignant montre comment les capteurs du robot détectent les changements de lumière et de mouvement dans la classe. Les élèves observent attentivement les réponses des LED du robot et les messages affichés à l'écran afin de comprendre le lien entre les signaux environnementaux et les réactions du robot.</w:t>
      </w:r>
    </w:p>
    <w:p w:rsidR="00000000" w:rsidDel="00000000" w:rsidP="00000000" w:rsidRDefault="00000000" w:rsidRPr="00000000" w14:paraId="00000064">
      <w:pPr>
        <w:numPr>
          <w:ilvl w:val="0"/>
          <w:numId w:val="5"/>
        </w:numPr>
        <w:spacing w:after="0" w:before="240" w:line="360" w:lineRule="auto"/>
        <w:ind w:left="720" w:hanging="360"/>
        <w:jc w:val="both"/>
        <w:rPr>
          <w:sz w:val="24"/>
          <w:szCs w:val="24"/>
        </w:rPr>
      </w:pPr>
      <w:r w:rsidDel="00000000" w:rsidR="00000000" w:rsidRPr="00000000">
        <w:rPr>
          <w:sz w:val="24"/>
          <w:szCs w:val="24"/>
          <w:rtl w:val="0"/>
        </w:rPr>
        <w:t xml:space="preserve">L'enseignant active le FOSSBot et explique la fonction de chaque capteur (capteur de lumière, capteur de mouvement).</w:t>
      </w:r>
    </w:p>
    <w:p w:rsidR="00000000" w:rsidDel="00000000" w:rsidP="00000000" w:rsidRDefault="00000000" w:rsidRPr="00000000" w14:paraId="00000065">
      <w:pPr>
        <w:numPr>
          <w:ilvl w:val="0"/>
          <w:numId w:val="5"/>
        </w:numPr>
        <w:spacing w:after="0" w:line="360" w:lineRule="auto"/>
        <w:ind w:left="720" w:hanging="360"/>
        <w:jc w:val="both"/>
        <w:rPr>
          <w:sz w:val="24"/>
          <w:szCs w:val="24"/>
        </w:rPr>
      </w:pPr>
      <w:r w:rsidDel="00000000" w:rsidR="00000000" w:rsidRPr="00000000">
        <w:rPr>
          <w:sz w:val="24"/>
          <w:szCs w:val="24"/>
          <w:rtl w:val="0"/>
        </w:rPr>
        <w:t xml:space="preserve">L'enseignant tamise et augmente la luminosité de la classe pour montrer comment la couleur des LED change.</w:t>
      </w:r>
    </w:p>
    <w:p w:rsidR="00000000" w:rsidDel="00000000" w:rsidP="00000000" w:rsidRDefault="00000000" w:rsidRPr="00000000" w14:paraId="00000066">
      <w:pPr>
        <w:numPr>
          <w:ilvl w:val="0"/>
          <w:numId w:val="5"/>
        </w:numPr>
        <w:spacing w:after="0" w:line="360" w:lineRule="auto"/>
        <w:ind w:left="720" w:hanging="360"/>
        <w:jc w:val="both"/>
        <w:rPr>
          <w:sz w:val="24"/>
          <w:szCs w:val="24"/>
        </w:rPr>
      </w:pPr>
      <w:r w:rsidDel="00000000" w:rsidR="00000000" w:rsidRPr="00000000">
        <w:rPr>
          <w:sz w:val="24"/>
          <w:szCs w:val="24"/>
          <w:rtl w:val="0"/>
        </w:rPr>
        <w:t xml:space="preserve">L'enseignant déplace un objet devant le robot pour démontrer la détection de mouvement.</w:t>
      </w:r>
    </w:p>
    <w:p w:rsidR="00000000" w:rsidDel="00000000" w:rsidP="00000000" w:rsidRDefault="00000000" w:rsidRPr="00000000" w14:paraId="00000067">
      <w:pPr>
        <w:numPr>
          <w:ilvl w:val="0"/>
          <w:numId w:val="5"/>
        </w:numPr>
        <w:spacing w:after="240" w:line="360" w:lineRule="auto"/>
        <w:ind w:left="720" w:hanging="360"/>
        <w:jc w:val="both"/>
        <w:rPr>
          <w:sz w:val="24"/>
          <w:szCs w:val="24"/>
        </w:rPr>
      </w:pPr>
      <w:r w:rsidDel="00000000" w:rsidR="00000000" w:rsidRPr="00000000">
        <w:rPr>
          <w:sz w:val="24"/>
          <w:szCs w:val="24"/>
          <w:rtl w:val="0"/>
        </w:rPr>
        <w:t xml:space="preserve">Les élèves observent ce qui se passe sur l'écran et avec les voyants LED, puis notent leurs observations dans le tableau ci-dessous.</w:t>
      </w:r>
    </w:p>
    <w:p w:rsidR="00000000" w:rsidDel="00000000" w:rsidP="00000000" w:rsidRDefault="00000000" w:rsidRPr="00000000" w14:paraId="00000068">
      <w:pPr>
        <w:spacing w:after="240" w:before="240" w:line="360" w:lineRule="auto"/>
        <w:jc w:val="both"/>
        <w:rPr>
          <w:sz w:val="24"/>
          <w:szCs w:val="24"/>
        </w:rPr>
      </w:pPr>
      <w:r w:rsidDel="00000000" w:rsidR="00000000" w:rsidRPr="00000000">
        <w:rPr>
          <w:rtl w:val="0"/>
        </w:rPr>
      </w:r>
    </w:p>
    <w:sdt>
      <w:sdtPr>
        <w:lock w:val="contentLocked"/>
        <w:id w:val="-503747710"/>
        <w:tag w:val="goog_rdk_0"/>
      </w:sdtPr>
      <w:sdtContent>
        <w:tbl>
          <w:tblPr>
            <w:tblStyle w:val="Table1"/>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070"/>
            <w:gridCol w:w="1695"/>
            <w:gridCol w:w="3480"/>
            <w:tblGridChange w:id="0">
              <w:tblGrid>
                <w:gridCol w:w="1890"/>
                <w:gridCol w:w="2070"/>
                <w:gridCol w:w="1695"/>
                <w:gridCol w:w="34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Indice environnemental</w:t>
                </w:r>
              </w:p>
            </w:tc>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Réaction du capteur du robot</w:t>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Réponse des LED</w:t>
                </w:r>
              </w:p>
            </w:tc>
            <w:tc>
              <w:tcP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Votre commentaire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Lumière vive</w:t>
                </w:r>
              </w:p>
            </w:tc>
            <w:tc>
              <w:tcP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Obscurité</w:t>
                </w:r>
              </w:p>
            </w:tc>
            <w:tc>
              <w:tcP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Mouvement soudain devant le robot</w:t>
                </w:r>
              </w:p>
            </w:tc>
            <w:tc>
              <w:tcP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jc w:val="center"/>
                  <w:rPr>
                    <w:b w:val="1"/>
                    <w:bCs w:val="1"/>
                    <w:sz w:val="18"/>
                    <w:szCs w:val="18"/>
                  </w:rPr>
                </w:pPr>
                <w:r w:rsidDel="00000000" w:rsidR="00000000" w:rsidRPr="00000000">
                  <w:rPr>
                    <w:b w:val="1"/>
                    <w:bCs w:val="1"/>
                    <w:sz w:val="18"/>
                    <w:szCs w:val="18"/>
                    <w:rtl w:val="0"/>
                  </w:rPr>
                  <w:t xml:space="preserve">Aucun mouvement</w:t>
                </w:r>
              </w:p>
            </w:tc>
            <w:tc>
              <w:tcP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bl>
      </w:sdtContent>
    </w:sdt>
    <w:p w:rsidR="00000000" w:rsidDel="00000000" w:rsidP="00000000" w:rsidRDefault="00000000" w:rsidRPr="00000000" w14:paraId="0000007D">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7E">
      <w:pPr>
        <w:spacing w:after="240" w:before="240" w:line="360" w:lineRule="auto"/>
        <w:ind w:left="720" w:firstLine="0"/>
        <w:jc w:val="both"/>
        <w:rPr>
          <w:i w:val="1"/>
          <w:iCs w:val="1"/>
          <w:sz w:val="24"/>
          <w:szCs w:val="24"/>
        </w:rPr>
      </w:pPr>
      <w:r w:rsidDel="00000000" w:rsidR="00000000" w:rsidRPr="00000000">
        <w:rPr>
          <w:i w:val="1"/>
          <w:iCs w:val="1"/>
          <w:sz w:val="24"/>
          <w:szCs w:val="24"/>
          <w:rtl w:val="0"/>
        </w:rPr>
        <w:t xml:space="preserve">Questions de réflexion</w:t>
      </w:r>
    </w:p>
    <w:p w:rsidR="00000000" w:rsidDel="00000000" w:rsidP="00000000" w:rsidRDefault="00000000" w:rsidRPr="00000000" w14:paraId="0000007F">
      <w:pPr>
        <w:numPr>
          <w:ilvl w:val="0"/>
          <w:numId w:val="1"/>
        </w:numPr>
        <w:spacing w:after="240" w:before="240" w:line="360" w:lineRule="auto"/>
        <w:ind w:left="1440" w:hanging="360"/>
        <w:jc w:val="both"/>
        <w:rPr>
          <w:i w:val="1"/>
          <w:iCs w:val="1"/>
          <w:sz w:val="24"/>
          <w:szCs w:val="24"/>
        </w:rPr>
      </w:pPr>
      <w:r w:rsidDel="00000000" w:rsidR="00000000" w:rsidRPr="00000000">
        <w:rPr>
          <w:i w:val="1"/>
          <w:iCs w:val="1"/>
          <w:sz w:val="24"/>
          <w:szCs w:val="24"/>
          <w:rtl w:val="0"/>
        </w:rPr>
        <w:t xml:space="preserve">Qu'avez-vous remarqué concernant la façon dont le robot « perçoit » son environnement ?</w:t>
      </w:r>
    </w:p>
    <w:p w:rsidR="00000000" w:rsidDel="00000000" w:rsidP="00000000" w:rsidRDefault="00000000" w:rsidRPr="00000000" w14:paraId="00000080">
      <w:pPr>
        <w:spacing w:after="240" w:before="240" w:line="360" w:lineRule="auto"/>
        <w:ind w:left="1440" w:firstLine="0"/>
        <w:jc w:val="both"/>
        <w:rPr>
          <w:i w:val="1"/>
          <w:iCs w:val="1"/>
          <w:sz w:val="24"/>
          <w:szCs w:val="24"/>
        </w:rPr>
      </w:pPr>
      <w:r w:rsidDel="00000000" w:rsidR="00000000" w:rsidRPr="00000000">
        <w:rPr>
          <w:i w:val="1"/>
          <w:iCs w:val="1"/>
          <w:sz w:val="24"/>
          <w:szCs w:val="24"/>
          <w:rtl w:val="0"/>
        </w:rPr>
        <w:t xml:space="preserve">_______________________________________________________</w:t>
      </w:r>
    </w:p>
    <w:p w:rsidR="00000000" w:rsidDel="00000000" w:rsidP="00000000" w:rsidRDefault="00000000" w:rsidRPr="00000000" w14:paraId="00000081">
      <w:pPr>
        <w:numPr>
          <w:ilvl w:val="0"/>
          <w:numId w:val="1"/>
        </w:numPr>
        <w:spacing w:after="240" w:before="240" w:line="360" w:lineRule="auto"/>
        <w:ind w:left="1440" w:hanging="360"/>
        <w:jc w:val="both"/>
        <w:rPr>
          <w:i w:val="1"/>
          <w:iCs w:val="1"/>
          <w:sz w:val="24"/>
          <w:szCs w:val="24"/>
        </w:rPr>
      </w:pPr>
      <w:r w:rsidDel="00000000" w:rsidR="00000000" w:rsidRPr="00000000">
        <w:rPr>
          <w:i w:val="1"/>
          <w:iCs w:val="1"/>
          <w:sz w:val="24"/>
          <w:szCs w:val="24"/>
          <w:rtl w:val="0"/>
        </w:rPr>
        <w:t xml:space="preserve">Comment la lumière et le mouvement ont-ils influencé le comportement du robot ?</w:t>
      </w:r>
    </w:p>
    <w:p w:rsidR="00000000" w:rsidDel="00000000" w:rsidP="00000000" w:rsidRDefault="00000000" w:rsidRPr="00000000" w14:paraId="00000082">
      <w:pPr>
        <w:spacing w:after="240" w:before="240" w:line="360" w:lineRule="auto"/>
        <w:ind w:left="1440" w:firstLine="0"/>
        <w:jc w:val="both"/>
        <w:rPr>
          <w:i w:val="1"/>
          <w:iCs w:val="1"/>
          <w:sz w:val="24"/>
          <w:szCs w:val="24"/>
        </w:rPr>
      </w:pPr>
      <w:r w:rsidDel="00000000" w:rsidR="00000000" w:rsidRPr="00000000">
        <w:rPr>
          <w:i w:val="1"/>
          <w:iCs w:val="1"/>
          <w:sz w:val="24"/>
          <w:szCs w:val="24"/>
          <w:rtl w:val="0"/>
        </w:rPr>
        <w:t xml:space="preserve">_______________________________________________________</w:t>
      </w:r>
    </w:p>
    <w:p w:rsidR="00000000" w:rsidDel="00000000" w:rsidP="00000000" w:rsidRDefault="00000000" w:rsidRPr="00000000" w14:paraId="00000083">
      <w:pPr>
        <w:spacing w:after="280" w:before="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2</w:t>
      </w:r>
    </w:p>
    <w:p w:rsidR="00000000" w:rsidDel="00000000" w:rsidP="00000000" w:rsidRDefault="00000000" w:rsidRPr="00000000" w14:paraId="00000084">
      <w:pPr>
        <w:spacing w:after="280" w:before="280" w:line="360" w:lineRule="auto"/>
        <w:jc w:val="both"/>
        <w:rPr>
          <w:sz w:val="24"/>
          <w:szCs w:val="24"/>
        </w:rPr>
      </w:pPr>
      <w:r w:rsidDel="00000000" w:rsidR="00000000" w:rsidRPr="00000000">
        <w:rPr>
          <w:sz w:val="24"/>
          <w:szCs w:val="24"/>
          <w:rtl w:val="0"/>
        </w:rPr>
        <w:t xml:space="preserve">Dans cette activité, les élèves observent les signaux du FOSSBot (tels que la couleur des LED ou les messages affichés) qui représentent différentes conditions environnementales. Ils associent chaque message affiché (par exemple, « Visibilité réduite », « Ciel dégagé », « Mouvement détecté ») à la situation environnementale correcte démontrée par l'enseignant.</w:t>
      </w:r>
    </w:p>
    <w:p w:rsidR="00000000" w:rsidDel="00000000" w:rsidP="00000000" w:rsidRDefault="00000000" w:rsidRPr="00000000" w14:paraId="00000085">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Ouvrez le FOSSBot. Attendez quelques secondes qu'il se connecte à votre réseau local.</w:t>
      </w:r>
    </w:p>
    <w:p w:rsidR="00000000" w:rsidDel="00000000" w:rsidP="00000000" w:rsidRDefault="00000000" w:rsidRPr="00000000" w14:paraId="00000086">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Sur un ordinateur ou un ordinateur portable connecté au même réseau que le robot, ouvrez Chrome ou Firefox et rendez-vous à l'URL :</w:t>
      </w:r>
      <w:hyperlink r:id="rId7">
        <w:r w:rsidDel="00000000" w:rsidR="00000000" w:rsidRPr="00000000">
          <w:rPr>
            <w:b w:val="1"/>
            <w:bCs w:val="1"/>
            <w:color w:val="333399"/>
            <w:sz w:val="24"/>
            <w:szCs w:val="24"/>
            <w:rtl w:val="0"/>
          </w:rPr>
          <w:t xml:space="preserve"> </w:t>
        </w:r>
      </w:hyperlink>
      <w:hyperlink r:id="rId8">
        <w:r w:rsidDel="00000000" w:rsidR="00000000" w:rsidRPr="00000000">
          <w:rPr>
            <w:sz w:val="24"/>
            <w:szCs w:val="24"/>
            <w:rtl w:val="0"/>
          </w:rPr>
          <w:t xml:space="preserve">http://fossbot-000.local:8081</w:t>
        </w:r>
      </w:hyperlink>
      <w:r w:rsidDel="00000000" w:rsidR="00000000" w:rsidRPr="00000000">
        <w:rPr>
          <w:sz w:val="24"/>
          <w:szCs w:val="24"/>
          <w:rtl w:val="0"/>
        </w:rPr>
        <w:t xml:space="preserve"> pour accéder à l'interface du FOSSBot.</w:t>
      </w:r>
    </w:p>
    <w:p w:rsidR="00000000" w:rsidDel="00000000" w:rsidP="00000000" w:rsidRDefault="00000000" w:rsidRPr="00000000" w14:paraId="00000087">
      <w:pPr>
        <w:numPr>
          <w:ilvl w:val="0"/>
          <w:numId w:val="3"/>
        </w:numPr>
        <w:spacing w:after="0" w:line="360" w:lineRule="auto"/>
        <w:ind w:left="720" w:hanging="360"/>
        <w:jc w:val="both"/>
        <w:rPr>
          <w:sz w:val="24"/>
          <w:szCs w:val="24"/>
        </w:rPr>
      </w:pPr>
      <w:r w:rsidDel="00000000" w:rsidR="00000000" w:rsidRPr="00000000">
        <w:rPr>
          <w:sz w:val="24"/>
          <w:szCs w:val="24"/>
          <w:rtl w:val="0"/>
        </w:rPr>
        <w:t xml:space="preserve">Téléchargez</w:t>
      </w:r>
      <w:r w:rsidDel="00000000" w:rsidR="00000000" w:rsidRPr="00000000">
        <w:rPr>
          <w:sz w:val="24"/>
          <w:szCs w:val="24"/>
        </w:rPr>
        <w:drawing>
          <wp:inline distB="0" distT="0" distL="0" distR="0">
            <wp:extent cx="391579" cy="360000"/>
            <wp:effectExtent b="0" l="0" r="0" t="0"/>
            <wp:docPr id="202819199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 le projet « </w:t>
      </w:r>
      <w:r w:rsidDel="00000000" w:rsidR="00000000" w:rsidRPr="00000000">
        <w:rPr>
          <w:b w:val="1"/>
          <w:bCs w:val="1"/>
          <w:sz w:val="24"/>
          <w:szCs w:val="24"/>
          <w:rtl w:val="0"/>
        </w:rPr>
        <w:t xml:space="preserve">Environmental Signs.xml </w:t>
      </w:r>
      <w:r w:rsidDel="00000000" w:rsidR="00000000" w:rsidRPr="00000000">
        <w:rPr>
          <w:sz w:val="24"/>
          <w:szCs w:val="24"/>
          <w:rtl w:val="0"/>
        </w:rPr>
        <w:t xml:space="preserve">».</w:t>
      </w:r>
    </w:p>
    <w:p w:rsidR="00000000" w:rsidDel="00000000" w:rsidP="00000000" w:rsidRDefault="00000000" w:rsidRPr="00000000" w14:paraId="00000088">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Cliquez sur </w:t>
      </w:r>
      <w:r w:rsidDel="00000000" w:rsidR="00000000" w:rsidRPr="00000000">
        <w:rPr>
          <w:b w:val="1"/>
          <w:bCs w:val="1"/>
          <w:sz w:val="24"/>
          <w:szCs w:val="24"/>
          <w:rtl w:val="0"/>
        </w:rPr>
        <w:t xml:space="preserve">Modifier</w:t>
      </w:r>
      <w:r w:rsidDel="00000000" w:rsidR="00000000" w:rsidRPr="00000000">
        <w:rPr>
          <w:sz w:val="24"/>
          <w:szCs w:val="24"/>
          <w:rtl w:val="0"/>
        </w:rPr>
        <w:t xml:space="preserve">. </w:t>
      </w:r>
      <w:r w:rsidDel="00000000" w:rsidR="00000000" w:rsidRPr="00000000">
        <w:rPr>
          <w:sz w:val="24"/>
          <w:szCs w:val="24"/>
        </w:rPr>
        <w:drawing>
          <wp:inline distB="0" distT="0" distL="0" distR="0">
            <wp:extent cx="480000" cy="360000"/>
            <wp:effectExtent b="0" l="0" r="0" t="0"/>
            <wp:docPr id="202819199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80000"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Exécutez</w:t>
      </w:r>
      <w:r w:rsidDel="00000000" w:rsidR="00000000" w:rsidRPr="00000000">
        <w:rPr>
          <w:sz w:val="24"/>
          <w:szCs w:val="24"/>
        </w:rPr>
        <w:drawing>
          <wp:inline distB="0" distT="0" distL="0" distR="0">
            <wp:extent cx="341630" cy="359410"/>
            <wp:effectExtent b="0" l="0" r="0" t="0"/>
            <wp:docPr id="202819199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 le projet.</w:t>
      </w:r>
    </w:p>
    <w:p w:rsidR="00000000" w:rsidDel="00000000" w:rsidP="00000000" w:rsidRDefault="00000000" w:rsidRPr="00000000" w14:paraId="0000008A">
      <w:pPr>
        <w:spacing w:after="280" w:before="280" w:line="360" w:lineRule="auto"/>
        <w:ind w:left="720" w:firstLine="0"/>
        <w:jc w:val="both"/>
        <w:rPr>
          <w:i w:val="1"/>
          <w:iCs w:val="1"/>
          <w:sz w:val="24"/>
          <w:szCs w:val="24"/>
        </w:rPr>
      </w:pPr>
      <w:r w:rsidDel="00000000" w:rsidR="00000000" w:rsidRPr="00000000">
        <w:rPr>
          <w:i w:val="1"/>
          <w:iCs w:val="1"/>
          <w:sz w:val="24"/>
          <w:szCs w:val="24"/>
          <w:rtl w:val="0"/>
        </w:rPr>
        <w:t xml:space="preserve">Répondez à la question</w:t>
      </w:r>
    </w:p>
    <w:p w:rsidR="00000000" w:rsidDel="00000000" w:rsidP="00000000" w:rsidRDefault="00000000" w:rsidRPr="00000000" w14:paraId="0000008B">
      <w:pPr>
        <w:numPr>
          <w:ilvl w:val="0"/>
          <w:numId w:val="4"/>
        </w:numPr>
        <w:spacing w:after="280" w:before="280" w:line="360" w:lineRule="auto"/>
        <w:ind w:left="1440" w:hanging="360"/>
        <w:jc w:val="both"/>
        <w:rPr>
          <w:i w:val="1"/>
          <w:iCs w:val="1"/>
          <w:sz w:val="24"/>
          <w:szCs w:val="24"/>
        </w:rPr>
      </w:pPr>
      <w:r w:rsidDel="00000000" w:rsidR="00000000" w:rsidRPr="00000000">
        <w:rPr>
          <w:i w:val="1"/>
          <w:iCs w:val="1"/>
          <w:sz w:val="24"/>
          <w:szCs w:val="24"/>
          <w:rtl w:val="0"/>
        </w:rPr>
        <w:t xml:space="preserve">Comment </w:t>
      </w:r>
      <w:r w:rsidDel="00000000" w:rsidR="00000000" w:rsidRPr="00000000">
        <w:rPr>
          <w:b w:val="1"/>
          <w:bCs w:val="1"/>
          <w:i w:val="1"/>
          <w:iCs w:val="1"/>
          <w:sz w:val="24"/>
          <w:szCs w:val="24"/>
          <w:rtl w:val="0"/>
        </w:rPr>
        <w:t xml:space="preserve">les couleurs et les sons </w:t>
      </w:r>
      <w:r w:rsidDel="00000000" w:rsidR="00000000" w:rsidRPr="00000000">
        <w:rPr>
          <w:i w:val="1"/>
          <w:iCs w:val="1"/>
          <w:sz w:val="24"/>
          <w:szCs w:val="24"/>
          <w:rtl w:val="0"/>
        </w:rPr>
        <w:t xml:space="preserve">nous aident-ils à comprendre ce que le robot détecte ?</w:t>
      </w:r>
    </w:p>
    <w:p w:rsidR="00000000" w:rsidDel="00000000" w:rsidP="00000000" w:rsidRDefault="00000000" w:rsidRPr="00000000" w14:paraId="0000008C">
      <w:pPr>
        <w:spacing w:after="280" w:before="280" w:line="360" w:lineRule="auto"/>
        <w:ind w:left="1440" w:firstLine="0"/>
        <w:jc w:val="both"/>
        <w:rPr>
          <w:i w:val="1"/>
          <w:iCs w:val="1"/>
          <w:sz w:val="24"/>
          <w:szCs w:val="24"/>
        </w:rPr>
      </w:pPr>
      <w:r w:rsidDel="00000000" w:rsidR="00000000" w:rsidRPr="00000000">
        <w:rPr>
          <w:i w:val="1"/>
          <w:iCs w:val="1"/>
          <w:sz w:val="24"/>
          <w:szCs w:val="24"/>
          <w:rtl w:val="0"/>
        </w:rPr>
        <w:t xml:space="preserve">_________________________________________________________</w:t>
      </w:r>
    </w:p>
    <w:p w:rsidR="00000000" w:rsidDel="00000000" w:rsidP="00000000" w:rsidRDefault="00000000" w:rsidRPr="00000000" w14:paraId="0000008D">
      <w:pPr>
        <w:spacing w:after="280" w:before="280" w:line="360" w:lineRule="auto"/>
        <w:jc w:val="both"/>
        <w:rPr>
          <w:i w:val="1"/>
          <w:iCs w:val="1"/>
          <w:color w:val="ff0000"/>
          <w:sz w:val="24"/>
          <w:szCs w:val="24"/>
        </w:rPr>
      </w:pPr>
      <w:r w:rsidDel="00000000" w:rsidR="00000000" w:rsidRPr="00000000">
        <w:rPr>
          <w:i w:val="1"/>
          <w:iCs w:val="1"/>
          <w:color w:val="ff0000"/>
          <w:sz w:val="24"/>
          <w:szCs w:val="24"/>
          <w:rtl w:val="0"/>
        </w:rPr>
        <w:t xml:space="preserve">H5P sera utilisé, par exemple</w:t>
      </w:r>
      <w:hyperlink r:id="rId12">
        <w:r w:rsidDel="00000000" w:rsidR="00000000" w:rsidRPr="00000000">
          <w:rPr>
            <w:i w:val="1"/>
            <w:iCs w:val="1"/>
            <w:color w:val="ff0000"/>
            <w:sz w:val="24"/>
            <w:szCs w:val="24"/>
            <w:rtl w:val="0"/>
          </w:rPr>
          <w:t xml:space="preserve"> </w:t>
        </w:r>
      </w:hyperlink>
      <w:hyperlink r:id="rId13">
        <w:r w:rsidDel="00000000" w:rsidR="00000000" w:rsidRPr="00000000">
          <w:rPr>
            <w:i w:val="1"/>
            <w:iCs w:val="1"/>
            <w:color w:val="ff0000"/>
            <w:sz w:val="24"/>
            <w:szCs w:val="24"/>
            <w:u w:val="single"/>
            <w:rtl w:val="0"/>
          </w:rPr>
          <w:t xml:space="preserve"> https://h5p.org/drag-the-words</w:t>
        </w:r>
      </w:hyperlink>
      <w:r w:rsidDel="00000000" w:rsidR="00000000" w:rsidRPr="00000000">
        <w:rPr>
          <w:i w:val="1"/>
          <w:iCs w:val="1"/>
          <w:color w:val="ff0000"/>
          <w:sz w:val="24"/>
          <w:szCs w:val="24"/>
          <w:rtl w:val="0"/>
        </w:rPr>
        <w:t xml:space="preserve">, et les élèves devront </w:t>
      </w:r>
      <w:r w:rsidDel="00000000" w:rsidR="00000000" w:rsidRPr="00000000">
        <w:rPr>
          <w:b w:val="1"/>
          <w:bCs w:val="1"/>
          <w:i w:val="1"/>
          <w:iCs w:val="1"/>
          <w:color w:val="ff0000"/>
          <w:sz w:val="24"/>
          <w:szCs w:val="24"/>
          <w:rtl w:val="0"/>
        </w:rPr>
        <w:t xml:space="preserve">faire glisser les signaux FOSSBot corrects (couleur LED ou son) </w:t>
      </w:r>
      <w:r w:rsidDel="00000000" w:rsidR="00000000" w:rsidRPr="00000000">
        <w:rPr>
          <w:i w:val="1"/>
          <w:iCs w:val="1"/>
          <w:color w:val="ff0000"/>
          <w:sz w:val="24"/>
          <w:szCs w:val="24"/>
          <w:rtl w:val="0"/>
        </w:rPr>
        <w:t xml:space="preserve">dans les espaces vides (……).</w:t>
      </w:r>
    </w:p>
    <w:p w:rsidR="00000000" w:rsidDel="00000000" w:rsidP="00000000" w:rsidRDefault="00000000" w:rsidRPr="00000000" w14:paraId="0000008E">
      <w:pPr>
        <w:spacing w:after="280" w:before="280" w:line="360" w:lineRule="auto"/>
        <w:jc w:val="both"/>
        <w:rPr>
          <w:i w:val="1"/>
          <w:iCs w:val="1"/>
          <w:color w:val="ff0000"/>
          <w:sz w:val="24"/>
          <w:szCs w:val="24"/>
        </w:rPr>
      </w:pPr>
      <w:r w:rsidDel="00000000" w:rsidR="00000000" w:rsidRPr="00000000">
        <w:rPr>
          <w:i w:val="1"/>
          <w:iCs w:val="1"/>
          <w:color w:val="ff0000"/>
          <w:sz w:val="24"/>
          <w:szCs w:val="24"/>
          <w:rtl w:val="0"/>
        </w:rPr>
        <w:t xml:space="preserve">L'ordre des mots doit être mélangé.</w:t>
      </w:r>
    </w:p>
    <w:p w:rsidR="00000000" w:rsidDel="00000000" w:rsidP="00000000" w:rsidRDefault="00000000" w:rsidRPr="00000000" w14:paraId="0000008F">
      <w:pPr>
        <w:spacing w:after="280" w:before="280" w:line="360" w:lineRule="auto"/>
        <w:jc w:val="both"/>
        <w:rPr>
          <w:sz w:val="24"/>
          <w:szCs w:val="24"/>
        </w:rPr>
      </w:pPr>
      <w:r w:rsidDel="00000000" w:rsidR="00000000" w:rsidRPr="00000000">
        <w:rPr>
          <w:i w:val="1"/>
          <w:iCs w:val="1"/>
          <w:sz w:val="24"/>
          <w:szCs w:val="24"/>
          <w:rtl w:val="0"/>
        </w:rPr>
        <w:t xml:space="preserve">Faites correspondre les signaux FOSSBot aux situations environnementales correctes qu'ils représentent. </w:t>
      </w:r>
      <w:r w:rsidDel="00000000" w:rsidR="00000000" w:rsidRPr="00000000">
        <w:rPr>
          <w:rtl w:val="0"/>
        </w:rPr>
      </w:r>
    </w:p>
    <w:tbl>
      <w:tblPr>
        <w:tblStyle w:val="Table2"/>
        <w:tblpPr w:leftFromText="180" w:rightFromText="180" w:topFromText="56" w:bottomFromText="56" w:vertAnchor="text" w:horzAnchor="text" w:tblpX="-405" w:tblpY="0"/>
        <w:tblW w:w="85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05"/>
        <w:gridCol w:w="4530"/>
        <w:tblGridChange w:id="0">
          <w:tblGrid>
            <w:gridCol w:w="4005"/>
            <w:gridCol w:w="4530"/>
          </w:tblGrid>
        </w:tblGridChange>
      </w:tblGrid>
      <w:tr>
        <w:trPr>
          <w:cantSplit w:val="1"/>
          <w:trHeight w:val="396" w:hRule="atLeast"/>
          <w:tblHeader w:val="0"/>
        </w:trPr>
        <w:tc>
          <w:tcPr>
            <w:tcMar>
              <w:top w:w="0.0" w:type="dxa"/>
              <w:left w:w="0.0" w:type="dxa"/>
              <w:bottom w:w="0.0" w:type="dxa"/>
              <w:right w:w="0.0" w:type="dxa"/>
            </w:tcMar>
          </w:tcPr>
          <w:p w:rsidR="00000000" w:rsidDel="00000000" w:rsidP="00000000" w:rsidRDefault="00000000" w:rsidRPr="00000000" w14:paraId="00000090">
            <w:pPr>
              <w:spacing w:after="280" w:before="280" w:line="360" w:lineRule="auto"/>
              <w:jc w:val="center"/>
              <w:rPr>
                <w:sz w:val="16"/>
                <w:szCs w:val="16"/>
              </w:rPr>
            </w:pPr>
            <w:r w:rsidDel="00000000" w:rsidR="00000000" w:rsidRPr="00000000">
              <w:rPr>
                <w:b w:val="1"/>
                <w:bCs w:val="1"/>
                <w:sz w:val="16"/>
                <w:szCs w:val="16"/>
                <w:rtl w:val="0"/>
              </w:rPr>
              <w:t xml:space="preserve">Signal FOSSBot</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91">
            <w:pPr>
              <w:spacing w:after="280" w:before="280" w:line="360" w:lineRule="auto"/>
              <w:jc w:val="center"/>
              <w:rPr>
                <w:sz w:val="16"/>
                <w:szCs w:val="16"/>
              </w:rPr>
            </w:pPr>
            <w:r w:rsidDel="00000000" w:rsidR="00000000" w:rsidRPr="00000000">
              <w:rPr>
                <w:b w:val="1"/>
                <w:bCs w:val="1"/>
                <w:sz w:val="16"/>
                <w:szCs w:val="16"/>
                <w:rtl w:val="0"/>
              </w:rPr>
              <w:t xml:space="preserve">Situation environnementale</w:t>
            </w:r>
            <w:r w:rsidDel="00000000" w:rsidR="00000000" w:rsidRPr="00000000">
              <w:rPr>
                <w:rtl w:val="0"/>
              </w:rPr>
            </w:r>
          </w:p>
        </w:tc>
      </w:tr>
      <w:tr>
        <w:trPr>
          <w:cantSplit w:val="1"/>
          <w:trHeight w:val="486" w:hRule="atLeast"/>
          <w:tblHeader w:val="0"/>
        </w:trPr>
        <w:tc>
          <w:tcPr>
            <w:tcMar>
              <w:top w:w="0.0" w:type="dxa"/>
              <w:left w:w="0.0" w:type="dxa"/>
              <w:bottom w:w="0.0" w:type="dxa"/>
              <w:right w:w="0.0" w:type="dxa"/>
            </w:tcMar>
          </w:tcPr>
          <w:p w:rsidR="00000000" w:rsidDel="00000000" w:rsidP="00000000" w:rsidRDefault="00000000" w:rsidRPr="00000000" w14:paraId="00000092">
            <w:pPr>
              <w:spacing w:after="280" w:before="280" w:line="360" w:lineRule="auto"/>
              <w:jc w:val="both"/>
              <w:rPr>
                <w:sz w:val="12"/>
                <w:szCs w:val="12"/>
              </w:rPr>
            </w:pPr>
            <w:r w:rsidDel="00000000" w:rsidR="00000000" w:rsidRPr="00000000">
              <w:rPr>
                <w:b w:val="1"/>
                <w:bCs w:val="1"/>
                <w:sz w:val="12"/>
                <w:szCs w:val="12"/>
                <w:rtl w:val="0"/>
              </w:rPr>
              <w:t xml:space="preserve">LED bleue </w:t>
            </w:r>
            <w:r w:rsidDel="00000000" w:rsidR="00000000" w:rsidRPr="00000000">
              <w:rPr>
                <w:sz w:val="12"/>
                <w:szCs w:val="12"/>
                <w:rtl w:val="0"/>
              </w:rPr>
              <w:t xml:space="preserve">– Silencieux</w:t>
            </w:r>
          </w:p>
        </w:tc>
        <w:tc>
          <w:tcPr>
            <w:tcMar>
              <w:top w:w="0.0" w:type="dxa"/>
              <w:left w:w="0.0" w:type="dxa"/>
              <w:bottom w:w="0.0" w:type="dxa"/>
              <w:right w:w="0.0" w:type="dxa"/>
            </w:tcMar>
          </w:tcPr>
          <w:p w:rsidR="00000000" w:rsidDel="00000000" w:rsidP="00000000" w:rsidRDefault="00000000" w:rsidRPr="00000000" w14:paraId="00000093">
            <w:pPr>
              <w:spacing w:after="280" w:before="280" w:line="360" w:lineRule="auto"/>
              <w:jc w:val="both"/>
              <w:rPr>
                <w:sz w:val="12"/>
                <w:szCs w:val="12"/>
              </w:rPr>
            </w:pPr>
            <w:r w:rsidDel="00000000" w:rsidR="00000000" w:rsidRPr="00000000">
              <w:rPr>
                <w:sz w:val="12"/>
                <w:szCs w:val="12"/>
                <w:rtl w:val="0"/>
              </w:rPr>
              <w:t xml:space="preserve">Obscurité / Faible visibilité</w:t>
            </w:r>
          </w:p>
        </w:tc>
      </w:tr>
      <w:tr>
        <w:trPr>
          <w:cantSplit w:val="1"/>
          <w:trHeight w:val="283" w:hRule="atLeast"/>
          <w:tblHeader w:val="0"/>
        </w:trPr>
        <w:tc>
          <w:tcPr>
            <w:tcMar>
              <w:top w:w="0.0" w:type="dxa"/>
              <w:left w:w="0.0" w:type="dxa"/>
              <w:bottom w:w="0.0" w:type="dxa"/>
              <w:right w:w="0.0" w:type="dxa"/>
            </w:tcMar>
          </w:tcPr>
          <w:p w:rsidR="00000000" w:rsidDel="00000000" w:rsidP="00000000" w:rsidRDefault="00000000" w:rsidRPr="00000000" w14:paraId="00000094">
            <w:pPr>
              <w:spacing w:after="280" w:before="280" w:line="360" w:lineRule="auto"/>
              <w:jc w:val="both"/>
              <w:rPr>
                <w:sz w:val="12"/>
                <w:szCs w:val="12"/>
              </w:rPr>
            </w:pPr>
            <w:r w:rsidDel="00000000" w:rsidR="00000000" w:rsidRPr="00000000">
              <w:rPr>
                <w:sz w:val="12"/>
                <w:szCs w:val="12"/>
                <w:rtl w:val="0"/>
              </w:rPr>
              <w:t xml:space="preserve"> </w:t>
            </w:r>
            <w:r w:rsidDel="00000000" w:rsidR="00000000" w:rsidRPr="00000000">
              <w:rPr>
                <w:b w:val="1"/>
                <w:bCs w:val="1"/>
                <w:sz w:val="12"/>
                <w:szCs w:val="12"/>
                <w:rtl w:val="0"/>
              </w:rPr>
              <w:t xml:space="preserve">LED verte </w:t>
            </w:r>
            <w:r w:rsidDel="00000000" w:rsidR="00000000" w:rsidRPr="00000000">
              <w:rPr>
                <w:sz w:val="12"/>
                <w:szCs w:val="12"/>
                <w:rtl w:val="0"/>
              </w:rPr>
              <w:t xml:space="preserve">– Son calme</w:t>
            </w:r>
          </w:p>
        </w:tc>
        <w:tc>
          <w:tcPr>
            <w:tcMar>
              <w:top w:w="0.0" w:type="dxa"/>
              <w:left w:w="0.0" w:type="dxa"/>
              <w:bottom w:w="0.0" w:type="dxa"/>
              <w:right w:w="0.0" w:type="dxa"/>
            </w:tcMar>
          </w:tcPr>
          <w:p w:rsidR="00000000" w:rsidDel="00000000" w:rsidP="00000000" w:rsidRDefault="00000000" w:rsidRPr="00000000" w14:paraId="00000095">
            <w:pPr>
              <w:spacing w:after="280" w:before="280" w:line="360" w:lineRule="auto"/>
              <w:jc w:val="both"/>
              <w:rPr>
                <w:sz w:val="12"/>
                <w:szCs w:val="12"/>
              </w:rPr>
            </w:pPr>
            <w:r w:rsidDel="00000000" w:rsidR="00000000" w:rsidRPr="00000000">
              <w:rPr>
                <w:sz w:val="12"/>
                <w:szCs w:val="12"/>
                <w:rtl w:val="0"/>
              </w:rPr>
              <w:t xml:space="preserve">Mouvement détecté</w:t>
            </w:r>
          </w:p>
        </w:tc>
      </w:tr>
      <w:tr>
        <w:trPr>
          <w:cantSplit w:val="1"/>
          <w:trHeight w:val="283" w:hRule="atLeast"/>
          <w:tblHeader w:val="0"/>
        </w:trPr>
        <w:tc>
          <w:tcPr>
            <w:tcMar>
              <w:top w:w="0.0" w:type="dxa"/>
              <w:left w:w="0.0" w:type="dxa"/>
              <w:bottom w:w="0.0" w:type="dxa"/>
              <w:right w:w="0.0" w:type="dxa"/>
            </w:tcMar>
          </w:tcPr>
          <w:p w:rsidR="00000000" w:rsidDel="00000000" w:rsidP="00000000" w:rsidRDefault="00000000" w:rsidRPr="00000000" w14:paraId="00000096">
            <w:pPr>
              <w:spacing w:after="280" w:before="280" w:line="360" w:lineRule="auto"/>
              <w:jc w:val="both"/>
              <w:rPr>
                <w:sz w:val="12"/>
                <w:szCs w:val="12"/>
              </w:rPr>
            </w:pPr>
            <w:r w:rsidDel="00000000" w:rsidR="00000000" w:rsidRPr="00000000">
              <w:rPr>
                <w:sz w:val="12"/>
                <w:szCs w:val="12"/>
                <w:rtl w:val="0"/>
              </w:rPr>
              <w:t xml:space="preserve"> </w:t>
            </w:r>
            <w:r w:rsidDel="00000000" w:rsidR="00000000" w:rsidRPr="00000000">
              <w:rPr>
                <w:b w:val="1"/>
                <w:bCs w:val="1"/>
                <w:sz w:val="12"/>
                <w:szCs w:val="12"/>
                <w:rtl w:val="0"/>
              </w:rPr>
              <w:t xml:space="preserve">LED jaune </w:t>
            </w:r>
            <w:r w:rsidDel="00000000" w:rsidR="00000000" w:rsidRPr="00000000">
              <w:rPr>
                <w:sz w:val="12"/>
                <w:szCs w:val="12"/>
                <w:rtl w:val="0"/>
              </w:rPr>
              <w:t xml:space="preserve">– Tonalité d'avertissement douce</w:t>
            </w:r>
          </w:p>
        </w:tc>
        <w:tc>
          <w:tcPr>
            <w:tcMar>
              <w:top w:w="0.0" w:type="dxa"/>
              <w:left w:w="0.0" w:type="dxa"/>
              <w:bottom w:w="0.0" w:type="dxa"/>
              <w:right w:w="0.0" w:type="dxa"/>
            </w:tcMar>
          </w:tcPr>
          <w:p w:rsidR="00000000" w:rsidDel="00000000" w:rsidP="00000000" w:rsidRDefault="00000000" w:rsidRPr="00000000" w14:paraId="00000097">
            <w:pPr>
              <w:spacing w:after="280" w:before="280" w:line="360" w:lineRule="auto"/>
              <w:jc w:val="both"/>
              <w:rPr>
                <w:sz w:val="12"/>
                <w:szCs w:val="12"/>
              </w:rPr>
            </w:pPr>
            <w:r w:rsidDel="00000000" w:rsidR="00000000" w:rsidRPr="00000000">
              <w:rPr>
                <w:sz w:val="12"/>
                <w:szCs w:val="12"/>
                <w:rtl w:val="0"/>
              </w:rPr>
              <w:t xml:space="preserve">Aucun mouvement / Environnement calme</w:t>
            </w:r>
          </w:p>
        </w:tc>
      </w:tr>
      <w:tr>
        <w:trPr>
          <w:cantSplit w:val="1"/>
          <w:trHeight w:val="529" w:hRule="atLeast"/>
          <w:tblHeader w:val="0"/>
        </w:trPr>
        <w:tc>
          <w:tcPr>
            <w:tcMar>
              <w:top w:w="0.0" w:type="dxa"/>
              <w:left w:w="0.0" w:type="dxa"/>
              <w:bottom w:w="0.0" w:type="dxa"/>
              <w:right w:w="0.0" w:type="dxa"/>
            </w:tcMar>
          </w:tcPr>
          <w:p w:rsidR="00000000" w:rsidDel="00000000" w:rsidP="00000000" w:rsidRDefault="00000000" w:rsidRPr="00000000" w14:paraId="00000098">
            <w:pPr>
              <w:spacing w:after="280" w:before="280" w:line="360" w:lineRule="auto"/>
              <w:jc w:val="both"/>
              <w:rPr>
                <w:sz w:val="12"/>
                <w:szCs w:val="12"/>
              </w:rPr>
            </w:pPr>
            <w:r w:rsidDel="00000000" w:rsidR="00000000" w:rsidRPr="00000000">
              <w:rPr>
                <w:b w:val="1"/>
                <w:bCs w:val="1"/>
                <w:sz w:val="12"/>
                <w:szCs w:val="12"/>
                <w:rtl w:val="0"/>
              </w:rPr>
              <w:t xml:space="preserve">LED rouge </w:t>
            </w:r>
            <w:r w:rsidDel="00000000" w:rsidR="00000000" w:rsidRPr="00000000">
              <w:rPr>
                <w:sz w:val="12"/>
                <w:szCs w:val="12"/>
                <w:rtl w:val="0"/>
              </w:rPr>
              <w:t xml:space="preserve">– Alerte sonore</w:t>
            </w:r>
          </w:p>
        </w:tc>
        <w:tc>
          <w:tcPr>
            <w:tcMar>
              <w:top w:w="0.0" w:type="dxa"/>
              <w:left w:w="0.0" w:type="dxa"/>
              <w:bottom w:w="0.0" w:type="dxa"/>
              <w:right w:w="0.0" w:type="dxa"/>
            </w:tcMar>
          </w:tcPr>
          <w:p w:rsidR="00000000" w:rsidDel="00000000" w:rsidP="00000000" w:rsidRDefault="00000000" w:rsidRPr="00000000" w14:paraId="00000099">
            <w:pPr>
              <w:spacing w:after="280" w:before="280" w:line="360" w:lineRule="auto"/>
              <w:jc w:val="both"/>
              <w:rPr>
                <w:sz w:val="12"/>
                <w:szCs w:val="12"/>
              </w:rPr>
            </w:pPr>
            <w:r w:rsidDel="00000000" w:rsidR="00000000" w:rsidRPr="00000000">
              <w:rPr>
                <w:sz w:val="12"/>
                <w:szCs w:val="12"/>
                <w:rtl w:val="0"/>
              </w:rPr>
              <w:t xml:space="preserve">Lumière vive</w:t>
            </w:r>
          </w:p>
        </w:tc>
      </w:tr>
    </w:tbl>
    <w:p w:rsidR="00000000" w:rsidDel="00000000" w:rsidP="00000000" w:rsidRDefault="00000000" w:rsidRPr="00000000" w14:paraId="0000009A">
      <w:pPr>
        <w:spacing w:after="28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9B">
      <w:pPr>
        <w:spacing w:after="280" w:before="280" w:line="360" w:lineRule="auto"/>
        <w:ind w:left="2880" w:firstLine="720"/>
        <w:rPr>
          <w:b w:val="1"/>
          <w:bCs w:val="1"/>
          <w:color w:val="004f88"/>
          <w:sz w:val="24"/>
          <w:szCs w:val="24"/>
        </w:rPr>
      </w:pPr>
      <w:r w:rsidDel="00000000" w:rsidR="00000000" w:rsidRPr="00000000">
        <w:rPr>
          <w:b w:val="1"/>
          <w:bCs w:val="1"/>
          <w:color w:val="004f88"/>
          <w:sz w:val="24"/>
          <w:szCs w:val="24"/>
          <w:rtl w:val="0"/>
        </w:rPr>
        <w:t xml:space="preserve">Activité 3</w:t>
      </w:r>
    </w:p>
    <w:p w:rsidR="00000000" w:rsidDel="00000000" w:rsidP="00000000" w:rsidRDefault="00000000" w:rsidRPr="00000000" w14:paraId="0000009C">
      <w:pPr>
        <w:spacing w:after="280" w:before="280" w:line="360" w:lineRule="auto"/>
        <w:jc w:val="both"/>
        <w:rPr>
          <w:sz w:val="24"/>
          <w:szCs w:val="24"/>
        </w:rPr>
      </w:pPr>
      <w:r w:rsidDel="00000000" w:rsidR="00000000" w:rsidRPr="00000000">
        <w:rPr>
          <w:sz w:val="24"/>
          <w:szCs w:val="24"/>
          <w:rtl w:val="0"/>
        </w:rPr>
        <w:t xml:space="preserve">Dans cette activité, FOSSBot sert de modèle pour montrer comment la technologie peut contribuer à rendre les salles de classe plus intelligentes et plus durables. Les élèves observent comment FOSSBot réagit aux conditions environnementales (lumière, mouvement), puis conçoivent une règle d'automatisation simple qui pourrait aider les salles de classe réelles à réduire le gaspillage d'énergie ou à renforcer la sécurité.</w:t>
      </w:r>
    </w:p>
    <w:p w:rsidR="00000000" w:rsidDel="00000000" w:rsidP="00000000" w:rsidRDefault="00000000" w:rsidRPr="00000000" w14:paraId="0000009D">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Lancez</w:t>
      </w:r>
      <w:r w:rsidDel="00000000" w:rsidR="00000000" w:rsidRPr="00000000">
        <w:rPr>
          <w:sz w:val="24"/>
          <w:szCs w:val="24"/>
        </w:rPr>
        <w:drawing>
          <wp:inline distB="0" distT="0" distL="0" distR="0">
            <wp:extent cx="341630" cy="359410"/>
            <wp:effectExtent b="0" l="0" r="0" t="0"/>
            <wp:docPr id="202819199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 le projet « Signaux environnementaux » une fois de plus.</w:t>
      </w:r>
    </w:p>
    <w:p w:rsidR="00000000" w:rsidDel="00000000" w:rsidP="00000000" w:rsidRDefault="00000000" w:rsidRPr="00000000" w14:paraId="0000009E">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Observez comment les capteurs de FOSSBot réagissent à différents environnements.</w:t>
      </w:r>
    </w:p>
    <w:p w:rsidR="00000000" w:rsidDel="00000000" w:rsidP="00000000" w:rsidRDefault="00000000" w:rsidRPr="00000000" w14:paraId="0000009F">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Réfléchissez à ce que chaque signal pourrait déclencher dans une salle de classe intelligente (par exemple : éteindre les lumières, fermer les rideaux ou déclencher une alerte sonore).</w:t>
      </w:r>
    </w:p>
    <w:p w:rsidR="00000000" w:rsidDel="00000000" w:rsidP="00000000" w:rsidRDefault="00000000" w:rsidRPr="00000000" w14:paraId="000000A0">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Concevez une </w:t>
      </w:r>
      <w:r w:rsidDel="00000000" w:rsidR="00000000" w:rsidRPr="00000000">
        <w:rPr>
          <w:sz w:val="24"/>
          <w:szCs w:val="24"/>
          <w:u w:val="single"/>
          <w:rtl w:val="0"/>
        </w:rPr>
        <w:t xml:space="preserve">règle </w:t>
      </w:r>
      <w:r w:rsidDel="00000000" w:rsidR="00000000" w:rsidRPr="00000000">
        <w:rPr>
          <w:sz w:val="24"/>
          <w:szCs w:val="24"/>
          <w:rtl w:val="0"/>
        </w:rPr>
        <w:t xml:space="preserve">claire pour </w:t>
      </w:r>
      <w:r w:rsidDel="00000000" w:rsidR="00000000" w:rsidRPr="00000000">
        <w:rPr>
          <w:sz w:val="24"/>
          <w:szCs w:val="24"/>
          <w:u w:val="single"/>
          <w:rtl w:val="0"/>
        </w:rPr>
        <w:t xml:space="preserve">la salle de classe intelligente </w:t>
      </w:r>
      <w:r w:rsidDel="00000000" w:rsidR="00000000" w:rsidRPr="00000000">
        <w:rPr>
          <w:sz w:val="24"/>
          <w:szCs w:val="24"/>
          <w:rtl w:val="0"/>
        </w:rPr>
        <w:t xml:space="preserve">en utilisant vos propres mots.</w:t>
      </w:r>
    </w:p>
    <w:p w:rsidR="00000000" w:rsidDel="00000000" w:rsidP="00000000" w:rsidRDefault="00000000" w:rsidRPr="00000000" w14:paraId="000000A1">
      <w:pPr>
        <w:numPr>
          <w:ilvl w:val="0"/>
          <w:numId w:val="11"/>
        </w:numPr>
        <w:spacing w:after="240" w:before="240" w:line="360" w:lineRule="auto"/>
        <w:ind w:left="720" w:hanging="360"/>
        <w:rPr>
          <w:rFonts w:ascii="Arial" w:cs="Arial" w:eastAsia="Arial" w:hAnsi="Arial"/>
        </w:rPr>
      </w:pPr>
      <w:r w:rsidDel="00000000" w:rsidR="00000000" w:rsidRPr="00000000">
        <w:rPr>
          <w:sz w:val="24"/>
          <w:szCs w:val="24"/>
          <w:rtl w:val="0"/>
        </w:rPr>
        <w:t xml:space="preserve">Expliquez pourquoi votre règle est utile pour la durabilité ou la sécurité.</w:t>
        <w:br w:type="textWrapping"/>
      </w:r>
      <w:r w:rsidDel="00000000" w:rsidR="00000000" w:rsidRPr="00000000">
        <w:rPr>
          <w:rtl w:val="0"/>
        </w:rPr>
      </w:r>
    </w:p>
    <w:p w:rsidR="00000000" w:rsidDel="00000000" w:rsidP="00000000" w:rsidRDefault="00000000" w:rsidRPr="00000000" w14:paraId="000000A2">
      <w:pPr>
        <w:spacing w:after="240" w:before="240" w:line="360" w:lineRule="auto"/>
        <w:ind w:left="720" w:firstLine="0"/>
        <w:rPr>
          <w:i w:val="1"/>
          <w:iCs w:val="1"/>
          <w:sz w:val="24"/>
          <w:szCs w:val="24"/>
        </w:rPr>
      </w:pPr>
      <w:r w:rsidDel="00000000" w:rsidR="00000000" w:rsidRPr="00000000">
        <w:rPr>
          <w:i w:val="1"/>
          <w:iCs w:val="1"/>
          <w:sz w:val="24"/>
          <w:szCs w:val="24"/>
          <w:rtl w:val="0"/>
        </w:rPr>
        <w:t xml:space="preserve"> 🕵️ Écrivez votre idée ci-dessous :</w:t>
      </w:r>
    </w:p>
    <w:p w:rsidR="00000000" w:rsidDel="00000000" w:rsidP="00000000" w:rsidRDefault="00000000" w:rsidRPr="00000000" w14:paraId="000000A3">
      <w:pPr>
        <w:spacing w:after="240" w:before="240" w:line="360" w:lineRule="auto"/>
        <w:ind w:left="720" w:firstLine="0"/>
        <w:rPr>
          <w:i w:val="1"/>
          <w:iCs w:val="1"/>
          <w:sz w:val="24"/>
          <w:szCs w:val="24"/>
        </w:rPr>
      </w:pPr>
      <w:r w:rsidDel="00000000" w:rsidR="00000000" w:rsidRPr="00000000">
        <w:rPr>
          <w:i w:val="1"/>
          <w:iCs w:val="1"/>
          <w:sz w:val="24"/>
          <w:szCs w:val="24"/>
          <w:rtl w:val="0"/>
        </w:rPr>
        <w:t xml:space="preserve">Ma règle pour une salle de classe intelligente est ………………………………………………………….</w:t>
      </w:r>
    </w:p>
    <w:p w:rsidR="00000000" w:rsidDel="00000000" w:rsidP="00000000" w:rsidRDefault="00000000" w:rsidRPr="00000000" w14:paraId="000000A4">
      <w:pPr>
        <w:spacing w:after="240" w:before="240" w:line="360" w:lineRule="auto"/>
        <w:ind w:left="720" w:firstLine="0"/>
        <w:rPr>
          <w:i w:val="1"/>
          <w:iCs w:val="1"/>
          <w:sz w:val="24"/>
          <w:szCs w:val="24"/>
        </w:rPr>
      </w:pPr>
      <w:r w:rsidDel="00000000" w:rsidR="00000000" w:rsidRPr="00000000">
        <w:rPr>
          <w:i w:val="1"/>
          <w:iCs w:val="1"/>
          <w:sz w:val="24"/>
          <w:szCs w:val="24"/>
          <w:rtl w:val="0"/>
        </w:rPr>
        <w:t xml:space="preserve">Raison pour laquelle j'ai choisi cette règle :</w:t>
      </w:r>
    </w:p>
    <w:p w:rsidR="00000000" w:rsidDel="00000000" w:rsidP="00000000" w:rsidRDefault="00000000" w:rsidRPr="00000000" w14:paraId="000000A5">
      <w:pPr>
        <w:spacing w:after="240" w:before="240" w:line="360" w:lineRule="auto"/>
        <w:ind w:left="720" w:firstLine="0"/>
        <w:rPr>
          <w:i w:val="1"/>
          <w:iCs w:val="1"/>
          <w:sz w:val="24"/>
          <w:szCs w:val="24"/>
        </w:rPr>
      </w:pPr>
      <w:r w:rsidDel="00000000" w:rsidR="00000000" w:rsidRPr="00000000">
        <w:rPr>
          <w:i w:val="1"/>
          <w:iCs w:val="1"/>
          <w:sz w:val="24"/>
          <w:szCs w:val="24"/>
          <w:rtl w:val="0"/>
        </w:rPr>
        <w:t xml:space="preserve">Cela aide notre classe à ………………………………………………………..</w:t>
      </w:r>
    </w:p>
    <w:p w:rsidR="00000000" w:rsidDel="00000000" w:rsidP="00000000" w:rsidRDefault="00000000" w:rsidRPr="00000000" w14:paraId="000000A6">
      <w:pPr>
        <w:spacing w:after="280" w:before="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4</w:t>
      </w:r>
    </w:p>
    <w:p w:rsidR="00000000" w:rsidDel="00000000" w:rsidP="00000000" w:rsidRDefault="00000000" w:rsidRPr="00000000" w14:paraId="000000A7">
      <w:pPr>
        <w:spacing w:after="280" w:before="280" w:line="360" w:lineRule="auto"/>
        <w:jc w:val="both"/>
        <w:rPr>
          <w:sz w:val="24"/>
          <w:szCs w:val="24"/>
        </w:rPr>
      </w:pPr>
      <w:r w:rsidDel="00000000" w:rsidR="00000000" w:rsidRPr="00000000">
        <w:rPr>
          <w:color w:val="cc0000"/>
          <w:sz w:val="24"/>
          <w:szCs w:val="24"/>
          <w:rtl w:val="0"/>
        </w:rPr>
        <w:t xml:space="preserve">H5P sera utilisé, comme</w:t>
      </w:r>
      <w:hyperlink r:id="rId14">
        <w:r w:rsidDel="00000000" w:rsidR="00000000" w:rsidRPr="00000000">
          <w:rPr>
            <w:color w:val="cc0000"/>
            <w:sz w:val="24"/>
            <w:szCs w:val="24"/>
            <w:rtl w:val="0"/>
          </w:rPr>
          <w:t xml:space="preserve"> </w:t>
        </w:r>
      </w:hyperlink>
      <w:hyperlink r:id="rId15">
        <w:r w:rsidDel="00000000" w:rsidR="00000000" w:rsidRPr="00000000">
          <w:rPr>
            <w:color w:val="cc0000"/>
            <w:sz w:val="24"/>
            <w:szCs w:val="24"/>
            <w:u w:val="single"/>
            <w:rtl w:val="0"/>
          </w:rPr>
          <w:t xml:space="preserve"> https://h5p.org/</w:t>
        </w:r>
      </w:hyperlink>
      <w:r w:rsidDel="00000000" w:rsidR="00000000" w:rsidRPr="00000000">
        <w:rPr>
          <w:sz w:val="24"/>
          <w:szCs w:val="24"/>
          <w:rtl w:val="0"/>
        </w:rPr>
        <w:t xml:space="preserve">, et dans cette activité, nous souhaitons que les élèves rédigent de courtes réflexions sur ce qu'ils ont observé et compris.</w:t>
      </w:r>
    </w:p>
    <w:p w:rsidR="00000000" w:rsidDel="00000000" w:rsidP="00000000" w:rsidRDefault="00000000" w:rsidRPr="00000000" w14:paraId="000000A8">
      <w:pPr>
        <w:spacing w:after="280" w:before="280" w:line="360" w:lineRule="auto"/>
        <w:jc w:val="both"/>
        <w:rPr>
          <w:sz w:val="24"/>
          <w:szCs w:val="24"/>
          <w:u w:val="single"/>
        </w:rPr>
      </w:pPr>
      <w:r w:rsidDel="00000000" w:rsidR="00000000" w:rsidRPr="00000000">
        <w:rPr>
          <w:sz w:val="24"/>
          <w:szCs w:val="24"/>
          <w:u w:val="single"/>
          <w:rtl w:val="0"/>
        </w:rPr>
        <w:t xml:space="preserve">Remplissez les espaces vides avec la couleur LED ou le son correspondant à chaque situation.</w:t>
      </w:r>
    </w:p>
    <w:p w:rsidR="00000000" w:rsidDel="00000000" w:rsidP="00000000" w:rsidRDefault="00000000" w:rsidRPr="00000000" w14:paraId="000000A9">
      <w:pPr>
        <w:spacing w:after="280" w:before="280" w:line="360" w:lineRule="auto"/>
        <w:jc w:val="both"/>
        <w:rPr>
          <w:i w:val="1"/>
          <w:iCs w:val="1"/>
          <w:sz w:val="24"/>
          <w:szCs w:val="24"/>
          <w:shd w:fill="9fc5e8" w:val="clear"/>
        </w:rPr>
      </w:pPr>
      <w:r w:rsidDel="00000000" w:rsidR="00000000" w:rsidRPr="00000000">
        <w:rPr>
          <w:i w:val="1"/>
          <w:iCs w:val="1"/>
          <w:sz w:val="24"/>
          <w:szCs w:val="24"/>
          <w:shd w:fill="9fc5e8" w:val="clear"/>
          <w:rtl w:val="0"/>
        </w:rPr>
        <w:t xml:space="preserve">Utilisez : rouge, bleu, vert, jaune, son calme, son d'alerte, son d'avertissement doux, silencieux</w:t>
      </w:r>
    </w:p>
    <w:p w:rsidR="00000000" w:rsidDel="00000000" w:rsidP="00000000" w:rsidRDefault="00000000" w:rsidRPr="00000000" w14:paraId="000000AA">
      <w:pPr>
        <w:numPr>
          <w:ilvl w:val="0"/>
          <w:numId w:val="2"/>
        </w:numPr>
        <w:spacing w:after="0" w:before="280" w:line="360" w:lineRule="auto"/>
        <w:ind w:left="720" w:hanging="360"/>
        <w:jc w:val="both"/>
        <w:rPr>
          <w:sz w:val="24"/>
          <w:szCs w:val="24"/>
        </w:rPr>
      </w:pPr>
      <w:r w:rsidDel="00000000" w:rsidR="00000000" w:rsidRPr="00000000">
        <w:rPr>
          <w:sz w:val="24"/>
          <w:szCs w:val="24"/>
          <w:rtl w:val="0"/>
        </w:rPr>
        <w:t xml:space="preserve">Lorsque l'environnement est lumineux, la LED devient </w:t>
      </w:r>
      <w:r w:rsidDel="00000000" w:rsidR="00000000" w:rsidRPr="00000000">
        <w:rPr>
          <w:i w:val="1"/>
          <w:iCs w:val="1"/>
          <w:sz w:val="24"/>
          <w:szCs w:val="24"/>
          <w:shd w:fill="6fa8dc" w:val="clear"/>
          <w:rtl w:val="0"/>
        </w:rPr>
        <w:t xml:space="preserve">{verte} </w:t>
      </w:r>
      <w:r w:rsidDel="00000000" w:rsidR="00000000" w:rsidRPr="00000000">
        <w:rPr>
          <w:sz w:val="24"/>
          <w:szCs w:val="24"/>
          <w:rtl w:val="0"/>
        </w:rPr>
        <w:t xml:space="preserve">et émet un </w:t>
      </w:r>
      <w:r w:rsidDel="00000000" w:rsidR="00000000" w:rsidRPr="00000000">
        <w:rPr>
          <w:i w:val="1"/>
          <w:iCs w:val="1"/>
          <w:sz w:val="24"/>
          <w:szCs w:val="24"/>
          <w:shd w:fill="6fa8dc" w:val="clear"/>
          <w:rtl w:val="0"/>
        </w:rPr>
        <w:t xml:space="preserve">{ton calme}</w:t>
      </w:r>
      <w:r w:rsidDel="00000000" w:rsidR="00000000" w:rsidRPr="00000000">
        <w:rPr>
          <w:sz w:val="24"/>
          <w:szCs w:val="24"/>
          <w:shd w:fill="6fa8dc" w:val="clear"/>
          <w:rtl w:val="0"/>
        </w:rPr>
        <w:t xml:space="preserve">.</w:t>
      </w:r>
      <w:r w:rsidDel="00000000" w:rsidR="00000000" w:rsidRPr="00000000">
        <w:rPr>
          <w:rtl w:val="0"/>
        </w:rPr>
      </w:r>
    </w:p>
    <w:p w:rsidR="00000000" w:rsidDel="00000000" w:rsidP="00000000" w:rsidRDefault="00000000" w:rsidRPr="00000000" w14:paraId="000000AB">
      <w:pPr>
        <w:numPr>
          <w:ilvl w:val="0"/>
          <w:numId w:val="2"/>
        </w:numPr>
        <w:spacing w:after="0" w:line="360" w:lineRule="auto"/>
        <w:ind w:left="720" w:hanging="360"/>
        <w:jc w:val="both"/>
        <w:rPr>
          <w:sz w:val="24"/>
          <w:szCs w:val="24"/>
        </w:rPr>
      </w:pPr>
      <w:r w:rsidDel="00000000" w:rsidR="00000000" w:rsidRPr="00000000">
        <w:rPr>
          <w:sz w:val="24"/>
          <w:szCs w:val="24"/>
          <w:rtl w:val="0"/>
        </w:rPr>
        <w:t xml:space="preserve">Lorsque la pièce devient sombre, la LED devient </w:t>
      </w:r>
      <w:r w:rsidDel="00000000" w:rsidR="00000000" w:rsidRPr="00000000">
        <w:rPr>
          <w:i w:val="1"/>
          <w:iCs w:val="1"/>
          <w:sz w:val="24"/>
          <w:szCs w:val="24"/>
          <w:shd w:fill="6fa8dc" w:val="clear"/>
          <w:rtl w:val="0"/>
        </w:rPr>
        <w:t xml:space="preserve">{jaune} </w:t>
      </w:r>
      <w:r w:rsidDel="00000000" w:rsidR="00000000" w:rsidRPr="00000000">
        <w:rPr>
          <w:sz w:val="24"/>
          <w:szCs w:val="24"/>
          <w:rtl w:val="0"/>
        </w:rPr>
        <w:t xml:space="preserve">et émet une </w:t>
      </w:r>
      <w:r w:rsidDel="00000000" w:rsidR="00000000" w:rsidRPr="00000000">
        <w:rPr>
          <w:i w:val="1"/>
          <w:iCs w:val="1"/>
          <w:sz w:val="24"/>
          <w:szCs w:val="24"/>
          <w:shd w:fill="6fa8dc" w:val="clear"/>
          <w:rtl w:val="0"/>
        </w:rPr>
        <w:t xml:space="preserve">{sonnerie d'avertissement douce}</w:t>
      </w:r>
      <w:r w:rsidDel="00000000" w:rsidR="00000000" w:rsidRPr="00000000">
        <w:rPr>
          <w:sz w:val="24"/>
          <w:szCs w:val="24"/>
          <w:rtl w:val="0"/>
        </w:rPr>
        <w:t xml:space="preserve">.</w:t>
      </w:r>
    </w:p>
    <w:p w:rsidR="00000000" w:rsidDel="00000000" w:rsidP="00000000" w:rsidRDefault="00000000" w:rsidRPr="00000000" w14:paraId="000000AC">
      <w:pPr>
        <w:numPr>
          <w:ilvl w:val="0"/>
          <w:numId w:val="2"/>
        </w:numPr>
        <w:spacing w:after="0" w:line="360" w:lineRule="auto"/>
        <w:ind w:left="720" w:hanging="360"/>
        <w:jc w:val="both"/>
        <w:rPr>
          <w:sz w:val="24"/>
          <w:szCs w:val="24"/>
        </w:rPr>
      </w:pPr>
      <w:r w:rsidDel="00000000" w:rsidR="00000000" w:rsidRPr="00000000">
        <w:rPr>
          <w:sz w:val="24"/>
          <w:szCs w:val="24"/>
          <w:rtl w:val="0"/>
        </w:rPr>
        <w:t xml:space="preserve">Lorsque FOSSBot détecte un mouvement, il clignote </w:t>
      </w:r>
      <w:r w:rsidDel="00000000" w:rsidR="00000000" w:rsidRPr="00000000">
        <w:rPr>
          <w:i w:val="1"/>
          <w:iCs w:val="1"/>
          <w:sz w:val="24"/>
          <w:szCs w:val="24"/>
          <w:shd w:fill="6fa8dc" w:val="clear"/>
          <w:rtl w:val="0"/>
        </w:rPr>
        <w:t xml:space="preserve">{en rouge} </w:t>
      </w:r>
      <w:r w:rsidDel="00000000" w:rsidR="00000000" w:rsidRPr="00000000">
        <w:rPr>
          <w:sz w:val="24"/>
          <w:szCs w:val="24"/>
          <w:rtl w:val="0"/>
        </w:rPr>
        <w:t xml:space="preserve">et émet un </w:t>
      </w:r>
      <w:r w:rsidDel="00000000" w:rsidR="00000000" w:rsidRPr="00000000">
        <w:rPr>
          <w:i w:val="1"/>
          <w:iCs w:val="1"/>
          <w:sz w:val="24"/>
          <w:szCs w:val="24"/>
          <w:shd w:fill="6fa8dc" w:val="clear"/>
          <w:rtl w:val="0"/>
        </w:rPr>
        <w:t xml:space="preserve">{son d'alerte}</w:t>
      </w:r>
      <w:r w:rsidDel="00000000" w:rsidR="00000000" w:rsidRPr="00000000">
        <w:rPr>
          <w:sz w:val="24"/>
          <w:szCs w:val="24"/>
          <w:rtl w:val="0"/>
        </w:rPr>
        <w:t xml:space="preserve">.</w:t>
      </w:r>
    </w:p>
    <w:p w:rsidR="00000000" w:rsidDel="00000000" w:rsidP="00000000" w:rsidRDefault="00000000" w:rsidRPr="00000000" w14:paraId="000000AD">
      <w:pPr>
        <w:numPr>
          <w:ilvl w:val="0"/>
          <w:numId w:val="2"/>
        </w:numPr>
        <w:spacing w:after="280" w:line="360" w:lineRule="auto"/>
        <w:ind w:left="720" w:hanging="360"/>
        <w:jc w:val="both"/>
        <w:rPr>
          <w:sz w:val="24"/>
          <w:szCs w:val="24"/>
        </w:rPr>
      </w:pPr>
      <w:r w:rsidDel="00000000" w:rsidR="00000000" w:rsidRPr="00000000">
        <w:rPr>
          <w:sz w:val="24"/>
          <w:szCs w:val="24"/>
          <w:rtl w:val="0"/>
        </w:rPr>
        <w:t xml:space="preserve">Lorsque aucun mouvement n'est détecté, la LED devient </w:t>
      </w:r>
      <w:r w:rsidDel="00000000" w:rsidR="00000000" w:rsidRPr="00000000">
        <w:rPr>
          <w:i w:val="1"/>
          <w:iCs w:val="1"/>
          <w:sz w:val="24"/>
          <w:szCs w:val="24"/>
          <w:shd w:fill="6fa8dc" w:val="clear"/>
          <w:rtl w:val="0"/>
        </w:rPr>
        <w:t xml:space="preserve">{bleue} </w:t>
      </w:r>
      <w:r w:rsidDel="00000000" w:rsidR="00000000" w:rsidRPr="00000000">
        <w:rPr>
          <w:sz w:val="24"/>
          <w:szCs w:val="24"/>
          <w:rtl w:val="0"/>
        </w:rPr>
        <w:t xml:space="preserve">et reste </w:t>
      </w:r>
      <w:r w:rsidDel="00000000" w:rsidR="00000000" w:rsidRPr="00000000">
        <w:rPr>
          <w:i w:val="1"/>
          <w:iCs w:val="1"/>
          <w:sz w:val="24"/>
          <w:szCs w:val="24"/>
          <w:shd w:fill="6fa8dc" w:val="clear"/>
          <w:rtl w:val="0"/>
        </w:rPr>
        <w:t xml:space="preserve">{silencieuse}</w:t>
      </w:r>
      <w:r w:rsidDel="00000000" w:rsidR="00000000" w:rsidRPr="00000000">
        <w:rPr>
          <w:sz w:val="24"/>
          <w:szCs w:val="24"/>
          <w:rtl w:val="0"/>
        </w:rPr>
        <w:t xml:space="preserve">.</w:t>
      </w:r>
    </w:p>
    <w:p w:rsidR="00000000" w:rsidDel="00000000" w:rsidP="00000000" w:rsidRDefault="00000000" w:rsidRPr="00000000" w14:paraId="000000AE">
      <w:pPr>
        <w:spacing w:after="280" w:before="280" w:line="360" w:lineRule="auto"/>
        <w:ind w:left="720" w:firstLine="0"/>
        <w:jc w:val="both"/>
        <w:rPr>
          <w:i w:val="1"/>
          <w:iCs w:val="1"/>
          <w:sz w:val="24"/>
          <w:szCs w:val="24"/>
        </w:rPr>
      </w:pPr>
      <w:r w:rsidDel="00000000" w:rsidR="00000000" w:rsidRPr="00000000">
        <w:rPr>
          <w:i w:val="1"/>
          <w:iCs w:val="1"/>
          <w:sz w:val="24"/>
          <w:szCs w:val="24"/>
          <w:rtl w:val="0"/>
        </w:rPr>
        <w:t xml:space="preserve">Réflexion</w:t>
      </w:r>
    </w:p>
    <w:p w:rsidR="00000000" w:rsidDel="00000000" w:rsidP="00000000" w:rsidRDefault="00000000" w:rsidRPr="00000000" w14:paraId="000000AF">
      <w:pPr>
        <w:spacing w:after="280" w:before="280" w:line="360" w:lineRule="auto"/>
        <w:ind w:left="720" w:firstLine="0"/>
        <w:jc w:val="both"/>
        <w:rPr>
          <w:i w:val="1"/>
          <w:iCs w:val="1"/>
          <w:sz w:val="24"/>
          <w:szCs w:val="24"/>
        </w:rPr>
      </w:pPr>
      <w:r w:rsidDel="00000000" w:rsidR="00000000" w:rsidRPr="00000000">
        <w:rPr>
          <w:i w:val="1"/>
          <w:iCs w:val="1"/>
          <w:sz w:val="24"/>
          <w:szCs w:val="24"/>
          <w:rtl w:val="0"/>
        </w:rPr>
        <w:t xml:space="preserve">Comment des robots tels que FOSSBot peuvent-ils aider les gens à utiliser l'énergie de manière plus judicieuse dans leurs écoles ou leurs maisons ?</w:t>
      </w:r>
    </w:p>
    <w:p w:rsidR="00000000" w:rsidDel="00000000" w:rsidP="00000000" w:rsidRDefault="00000000" w:rsidRPr="00000000" w14:paraId="000000B0">
      <w:pPr>
        <w:spacing w:after="280" w:before="280" w:line="360" w:lineRule="auto"/>
        <w:ind w:left="720" w:firstLine="0"/>
        <w:jc w:val="both"/>
        <w:rPr>
          <w:i w:val="1"/>
          <w:iCs w:val="1"/>
          <w:sz w:val="24"/>
          <w:szCs w:val="24"/>
        </w:rPr>
      </w:pPr>
      <w:r w:rsidDel="00000000" w:rsidR="00000000" w:rsidRPr="00000000">
        <w:rPr>
          <w:i w:val="1"/>
          <w:iCs w:val="1"/>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1">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B2">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4"/>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819199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-152397</wp:posOffset>
          </wp:positionV>
          <wp:extent cx="1646888" cy="368617"/>
          <wp:effectExtent b="0" l="0" r="0" t="0"/>
          <wp:wrapNone/>
          <wp:docPr id="202819199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-421929</wp:posOffset>
          </wp:positionH>
          <wp:positionV relativeFrom="paragraph">
            <wp:posOffset>-161922</wp:posOffset>
          </wp:positionV>
          <wp:extent cx="983907" cy="371475"/>
          <wp:effectExtent b="0" l="0" r="0" t="0"/>
          <wp:wrapNone/>
          <wp:docPr descr="S.T.E.P.S." id="2028191990" name="image6.png"/>
          <a:graphic>
            <a:graphicData uri="http://schemas.openxmlformats.org/drawingml/2006/picture">
              <pic:pic>
                <pic:nvPicPr>
                  <pic:cNvPr descr="S.T.E.P.S." id="0" name="image6.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3"/>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B7">
          <w:pPr>
            <w:ind w:right="84"/>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BB">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 Plateforme d'enseignement et d'éducation STEM pour les étudiants » — Projet S.T.E.P.S.</w:t>
    </w:r>
  </w:p>
  <w:p w:rsidR="00000000" w:rsidDel="00000000" w:rsidP="00000000" w:rsidRDefault="00000000" w:rsidRPr="00000000" w14:paraId="000000BC">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En-tte">
    <w:name w:val="header"/>
    <w:link w:val="En-tteCar"/>
    <w:uiPriority w:val="99"/>
    <w:unhideWhenUsed w:val="1"/>
    <w:rsid w:val="00545DBF"/>
    <w:pPr>
      <w:tabs>
        <w:tab w:val="center" w:pos="4153"/>
        <w:tab w:val="right" w:pos="8306"/>
      </w:tabs>
      <w:spacing w:after="0" w:line="240" w:lineRule="auto"/>
    </w:pPr>
  </w:style>
  <w:style w:type="character" w:styleId="En-tteCar" w:customStyle="1">
    <w:name w:val="En-tête Car"/>
    <w:basedOn w:val="Policepardfaut"/>
    <w:link w:val="En-tte"/>
    <w:uiPriority w:val="99"/>
    <w:rsid w:val="00545DBF"/>
  </w:style>
  <w:style w:type="paragraph" w:styleId="Pieddepage">
    <w:name w:val="footer"/>
    <w:link w:val="PieddepageCar"/>
    <w:uiPriority w:val="99"/>
    <w:unhideWhenUsed w:val="1"/>
    <w:rsid w:val="00545DBF"/>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45DBF"/>
  </w:style>
  <w:style w:type="paragraph" w:styleId="Textedebulles">
    <w:name w:val="Balloon Text"/>
    <w:link w:val="TextedebullesCar"/>
    <w:uiPriority w:val="99"/>
    <w:semiHidden w:val="1"/>
    <w:unhideWhenUsed w:val="1"/>
    <w:rsid w:val="00545DB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45DBF"/>
    <w:rPr>
      <w:rFonts w:ascii="Segoe UI" w:cs="Segoe UI" w:hAnsi="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uiPriority w:val="34"/>
    <w:qFormat w:val="1"/>
    <w:rsid w:val="00971FBF"/>
    <w:pPr>
      <w:ind w:left="720"/>
      <w:contextualSpacing w:val="1"/>
    </w:pPr>
  </w:style>
  <w:style w:type="character" w:styleId="1" w:customStyle="1">
    <w:name w:val="Ανεπίλυτη αναφορά1"/>
    <w:basedOn w:val="Policepardfaut"/>
    <w:uiPriority w:val="99"/>
    <w:semiHidden w:val="1"/>
    <w:unhideWhenUsed w:val="1"/>
    <w:rsid w:val="003C5A4C"/>
    <w:rPr>
      <w:color w:val="605e5c"/>
      <w:shd w:color="auto" w:fill="e1dfdd" w:val="clear"/>
    </w:rPr>
  </w:style>
  <w:style w:type="character" w:styleId="1Char" w:customStyle="1">
    <w:name w:val="Επικεφαλίδα 1 Char"/>
    <w:basedOn w:val="Policepardfaut"/>
    <w:uiPriority w:val="9"/>
    <w:rsid w:val="00ED7E5B"/>
    <w:rPr>
      <w:rFonts w:ascii="Times New Roman" w:cs="Times New Roman" w:eastAsia="Times New Roman" w:hAnsi="Times New Roman"/>
      <w:b w:val="1"/>
      <w:bCs w:val="1"/>
      <w:kern w:val="36"/>
      <w:sz w:val="48"/>
      <w:szCs w:val="48"/>
      <w:lang w:eastAsia="el-GR"/>
    </w:rPr>
  </w:style>
  <w:style w:type="character" w:styleId="Lienhypertextesuivivisit">
    <w:name w:val="FollowedHyperlink"/>
    <w:basedOn w:val="Policepardfaut"/>
    <w:uiPriority w:val="99"/>
    <w:semiHidden w:val="1"/>
    <w:unhideWhenUsed w:val="1"/>
    <w:rsid w:val="00761D86"/>
    <w:rPr>
      <w:color w:val="954f72" w:themeColor="followedHyperlink"/>
      <w:u w:val="single"/>
    </w:rPr>
  </w:style>
  <w:style w:type="paragraph" w:styleId="Notedebasdepage">
    <w:name w:val="footnote text"/>
    <w:link w:val="NotedebasdepageCar"/>
    <w:uiPriority w:val="99"/>
    <w:semiHidden w:val="1"/>
    <w:unhideWhenUsed w:val="1"/>
    <w:rsid w:val="00D9031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D9031A"/>
    <w:rPr>
      <w:sz w:val="20"/>
      <w:szCs w:val="20"/>
    </w:rPr>
  </w:style>
  <w:style w:type="character" w:styleId="Appelnotedebasdep">
    <w:name w:val="footnote reference"/>
    <w:basedOn w:val="Policepardfaut"/>
    <w:uiPriority w:val="99"/>
    <w:semiHidden w:val="1"/>
    <w:unhideWhenUsed w:val="1"/>
    <w:rsid w:val="00D9031A"/>
    <w:rPr>
      <w:vertAlign w:val="superscript"/>
    </w:rPr>
  </w:style>
  <w:style w:type="character" w:styleId="Marquedecommentaire">
    <w:name w:val="annotation reference"/>
    <w:basedOn w:val="Policepardfaut"/>
    <w:uiPriority w:val="99"/>
    <w:semiHidden w:val="1"/>
    <w:unhideWhenUsed w:val="1"/>
    <w:rsid w:val="00D9031A"/>
    <w:rPr>
      <w:sz w:val="16"/>
      <w:szCs w:val="16"/>
    </w:rPr>
  </w:style>
  <w:style w:type="paragraph" w:styleId="Commentaire">
    <w:name w:val="annotation text"/>
    <w:link w:val="CommentaireCar"/>
    <w:uiPriority w:val="99"/>
    <w:unhideWhenUsed w:val="1"/>
    <w:rsid w:val="00D9031A"/>
    <w:pPr>
      <w:spacing w:line="240" w:lineRule="auto"/>
    </w:pPr>
    <w:rPr>
      <w:sz w:val="20"/>
      <w:szCs w:val="20"/>
    </w:rPr>
  </w:style>
  <w:style w:type="character" w:styleId="CommentaireCar" w:customStyle="1">
    <w:name w:val="Commentaire Car"/>
    <w:basedOn w:val="Policepardfaut"/>
    <w:link w:val="Commentaire"/>
    <w:uiPriority w:val="99"/>
    <w:rsid w:val="00D9031A"/>
    <w:rPr>
      <w:sz w:val="20"/>
      <w:szCs w:val="20"/>
    </w:rPr>
  </w:style>
  <w:style w:type="paragraph" w:styleId="Objetducommentaire">
    <w:name w:val="annotation subject"/>
    <w:basedOn w:val="Commentaire"/>
    <w:next w:val="Commentaire"/>
    <w:link w:val="ObjetducommentaireCar"/>
    <w:uiPriority w:val="99"/>
    <w:semiHidden w:val="1"/>
    <w:unhideWhenUsed w:val="1"/>
    <w:rsid w:val="00D9031A"/>
    <w:rPr>
      <w:b w:val="1"/>
      <w:bCs w:val="1"/>
    </w:rPr>
  </w:style>
  <w:style w:type="character" w:styleId="ObjetducommentaireCar" w:customStyle="1">
    <w:name w:val="Objet du commentaire Car"/>
    <w:basedOn w:val="CommentaireCar"/>
    <w:link w:val="Objetducommentaire"/>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Mentionnonrsolue">
    <w:name w:val="Unresolved Mention"/>
    <w:basedOn w:val="Policepardfau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7532E3"/>
    <w:rPr>
      <w:rFonts w:ascii="Times New Roman" w:cs="Times New Roman" w:hAnsi="Times New Roman"/>
      <w:sz w:val="24"/>
      <w:szCs w:val="24"/>
    </w:rPr>
  </w:style>
  <w:style w:type="table" w:styleId="a7" w:customStyle="1">
    <w:basedOn w:val="TableauNormal"/>
    <w:tblPr>
      <w:tblStyleRowBandSize w:val="1"/>
      <w:tblStyleColBandSize w:val="1"/>
    </w:tblPr>
  </w:style>
  <w:style w:type="table" w:styleId="a8" w:customStyle="1">
    <w:basedOn w:val="TableauNormal"/>
    <w:tblPr>
      <w:tblStyleRowBandSize w:val="1"/>
      <w:tblStyleColBandSize w:val="1"/>
    </w:tblPr>
  </w:style>
  <w:style w:type="table" w:styleId="a9" w:customStyle="1">
    <w:basedOn w:val="TableauNormal"/>
    <w:pPr>
      <w:spacing w:after="0" w:line="240" w:lineRule="auto"/>
    </w:pPr>
    <w:tblPr>
      <w:tblStyleRowBandSize w:val="1"/>
      <w:tblStyleColBandSize w:val="1"/>
    </w:tblPr>
  </w:style>
  <w:style w:type="table" w:styleId="aa" w:customStyle="1">
    <w:basedOn w:val="TableauNormal"/>
    <w:pPr>
      <w:spacing w:after="0" w:line="240" w:lineRule="auto"/>
    </w:pPr>
    <w:tblPr>
      <w:tblStyleRowBandSize w:val="1"/>
      <w:tblStyleColBandSize w:val="1"/>
    </w:tblPr>
  </w:style>
  <w:style w:type="paragraph" w:styleId="Listenumros">
    <w:name w:val="List Number"/>
    <w:basedOn w:val="Normal"/>
    <w:uiPriority w:val="99"/>
    <w:unhideWhenUsed w:val="1"/>
    <w:rsid w:val="00FF036F"/>
    <w:pPr>
      <w:numPr>
        <w:numId w:val="27"/>
      </w:numPr>
      <w:spacing w:after="200" w:line="276" w:lineRule="auto"/>
      <w:ind w:left="0" w:firstLine="0"/>
      <w:contextualSpacing w:val="1"/>
    </w:pPr>
    <w:rPr>
      <w:rFonts w:asciiTheme="minorHAnsi" w:cstheme="minorBidi" w:eastAsiaTheme="minorEastAsia" w:hAnsiTheme="minorHAnsi"/>
      <w:lang w:eastAsia="en-US" w:val="en-US"/>
    </w:rPr>
  </w:style>
  <w:style w:type="character" w:styleId="lev">
    <w:name w:val="Strong"/>
    <w:basedOn w:val="Policepardfaut"/>
    <w:uiPriority w:val="22"/>
    <w:qFormat w:val="1"/>
    <w:rsid w:val="00FF036F"/>
    <w:rPr>
      <w:b w:val="1"/>
      <w:b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3.png"/><Relationship Id="rId10" Type="http://schemas.openxmlformats.org/officeDocument/2006/relationships/image" Target="media/image1.png"/><Relationship Id="rId21" Type="http://schemas.openxmlformats.org/officeDocument/2006/relationships/footer" Target="footer1.xml"/><Relationship Id="rId13" Type="http://schemas.openxmlformats.org/officeDocument/2006/relationships/hyperlink" Target="https://h5p.org/drag-the-words" TargetMode="External"/><Relationship Id="rId12" Type="http://schemas.openxmlformats.org/officeDocument/2006/relationships/hyperlink" Target="https://h5p.org/drag-the-wo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h5p.org/drag-the-words" TargetMode="External"/><Relationship Id="rId14" Type="http://schemas.openxmlformats.org/officeDocument/2006/relationships/hyperlink" Target="https://h5p.org/drag-the-words"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fossbot-000.local:8081" TargetMode="External"/><Relationship Id="rId8" Type="http://schemas.openxmlformats.org/officeDocument/2006/relationships/hyperlink" Target="http://fossbot-000.local:80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PHR2fRXr3rjzyVxPoytJhmaUA==">CgMxLjAaHwoBMBIaChgICVIUChJ0YWJsZS55OTIxbzh1Nm8ycTcyCGguZ2pkZ3hzOAByITFPeC1uRnBLYlVZc2FHWVNvbzlfd0xqUDA3OUNDOGlYXw==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2025-07-07T11:29:00Z</dcterms:created>
  <dc:creator>Αιμίλιος Παπαδημητρίου</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