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SCENARIO TITLE </w:t>
      </w:r>
    </w:p>
    <w:p w:rsidR="00000000" w:rsidDel="00000000" w:rsidP="00000000" w:rsidRDefault="00000000" w:rsidRPr="00000000" w14:paraId="00000005">
      <w:pPr>
        <w:spacing w:after="280" w:before="280" w:line="360" w:lineRule="auto"/>
        <w:jc w:val="center"/>
        <w:rPr>
          <w:b w:val="1"/>
          <w:sz w:val="28"/>
          <w:szCs w:val="28"/>
        </w:rPr>
      </w:pPr>
      <w:r w:rsidDel="00000000" w:rsidR="00000000" w:rsidRPr="00000000">
        <w:rPr>
          <w:sz w:val="28"/>
          <w:szCs w:val="28"/>
          <w:rtl w:val="0"/>
        </w:rPr>
        <w:t xml:space="preserve">Probability Adventure with FOSSBot</w:t>
      </w:r>
      <w:r w:rsidDel="00000000" w:rsidR="00000000" w:rsidRPr="00000000">
        <w:rPr>
          <w:rtl w:val="0"/>
        </w:rPr>
      </w:r>
    </w:p>
    <w:p w:rsidR="00000000" w:rsidDel="00000000" w:rsidP="00000000" w:rsidRDefault="00000000" w:rsidRPr="00000000" w14:paraId="00000006">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7">
      <w:pPr>
        <w:spacing w:after="280" w:before="280" w:line="360" w:lineRule="auto"/>
        <w:jc w:val="center"/>
        <w:rPr>
          <w:b w:val="1"/>
          <w:sz w:val="28"/>
          <w:szCs w:val="28"/>
        </w:rPr>
      </w:pPr>
      <w:r w:rsidDel="00000000" w:rsidR="00000000" w:rsidRPr="00000000">
        <w:rPr>
          <w:b w:val="1"/>
          <w:sz w:val="28"/>
          <w:szCs w:val="28"/>
          <w:rtl w:val="0"/>
        </w:rPr>
        <w:t xml:space="preserve">SUBJECT</w:t>
        <w:br w:type="textWrapping"/>
      </w:r>
      <w:r w:rsidDel="00000000" w:rsidR="00000000" w:rsidRPr="00000000">
        <w:rPr>
          <w:sz w:val="28"/>
          <w:szCs w:val="28"/>
          <w:rtl w:val="0"/>
        </w:rPr>
        <w:t xml:space="preserve">Mathematics</w:t>
      </w:r>
      <w:r w:rsidDel="00000000" w:rsidR="00000000" w:rsidRPr="00000000">
        <w:rPr>
          <w:rtl w:val="0"/>
        </w:rPr>
      </w:r>
    </w:p>
    <w:p w:rsidR="00000000" w:rsidDel="00000000" w:rsidP="00000000" w:rsidRDefault="00000000" w:rsidRPr="00000000" w14:paraId="00000008">
      <w:pPr>
        <w:spacing w:after="280" w:before="280" w:line="360" w:lineRule="auto"/>
        <w:jc w:val="center"/>
        <w:rPr>
          <w:b w:val="1"/>
          <w:sz w:val="28"/>
          <w:szCs w:val="28"/>
        </w:rPr>
      </w:pPr>
      <w:r w:rsidDel="00000000" w:rsidR="00000000" w:rsidRPr="00000000">
        <w:rPr>
          <w:rtl w:val="0"/>
        </w:rPr>
      </w:r>
    </w:p>
    <w:p w:rsidR="00000000" w:rsidDel="00000000" w:rsidP="00000000" w:rsidRDefault="00000000" w:rsidRPr="00000000" w14:paraId="00000009">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A">
      <w:pPr>
        <w:spacing w:after="280" w:before="280" w:line="360" w:lineRule="auto"/>
        <w:jc w:val="center"/>
        <w:rPr>
          <w:b w:val="1"/>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rtl w:val="0"/>
        </w:rPr>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4">
      <w:pPr>
        <w:jc w:val="both"/>
        <w:rPr>
          <w:b w:val="1"/>
          <w:sz w:val="24"/>
          <w:szCs w:val="24"/>
        </w:rPr>
      </w:pPr>
      <w:r w:rsidDel="00000000" w:rsidR="00000000" w:rsidRPr="00000000">
        <w:rPr>
          <w:b w:val="1"/>
          <w:sz w:val="24"/>
          <w:szCs w:val="24"/>
          <w:rtl w:val="0"/>
        </w:rPr>
        <w:t xml:space="preserve">1. SCENARIO IDENTIFICATION</w:t>
      </w:r>
    </w:p>
    <w:p w:rsidR="00000000" w:rsidDel="00000000" w:rsidP="00000000" w:rsidRDefault="00000000" w:rsidRPr="00000000" w14:paraId="00000015">
      <w:pPr>
        <w:jc w:val="both"/>
        <w:rPr>
          <w:b w:val="1"/>
          <w:sz w:val="24"/>
          <w:szCs w:val="24"/>
        </w:rPr>
      </w:pPr>
      <w:r w:rsidDel="00000000" w:rsidR="00000000" w:rsidRPr="00000000">
        <w:rPr>
          <w:b w:val="1"/>
          <w:sz w:val="24"/>
          <w:szCs w:val="24"/>
          <w:rtl w:val="0"/>
        </w:rPr>
        <w:t xml:space="preserve">1.1 Scenario Title</w:t>
      </w:r>
    </w:p>
    <w:p w:rsidR="00000000" w:rsidDel="00000000" w:rsidP="00000000" w:rsidRDefault="00000000" w:rsidRPr="00000000" w14:paraId="00000016">
      <w:pPr>
        <w:jc w:val="both"/>
        <w:rPr>
          <w:b w:val="1"/>
          <w:sz w:val="24"/>
          <w:szCs w:val="24"/>
        </w:rPr>
      </w:pPr>
      <w:r w:rsidDel="00000000" w:rsidR="00000000" w:rsidRPr="00000000">
        <w:rPr>
          <w:i w:val="1"/>
          <w:sz w:val="24"/>
          <w:szCs w:val="24"/>
          <w:rtl w:val="0"/>
        </w:rPr>
        <w:t xml:space="preserve">Probability Adventure </w:t>
      </w:r>
      <w:r w:rsidDel="00000000" w:rsidR="00000000" w:rsidRPr="00000000">
        <w:rPr>
          <w:rtl w:val="0"/>
        </w:rPr>
      </w:r>
    </w:p>
    <w:p w:rsidR="00000000" w:rsidDel="00000000" w:rsidP="00000000" w:rsidRDefault="00000000" w:rsidRPr="00000000" w14:paraId="00000017">
      <w:pPr>
        <w:jc w:val="both"/>
        <w:rPr>
          <w:b w:val="1"/>
          <w:sz w:val="24"/>
          <w:szCs w:val="24"/>
        </w:rPr>
      </w:pPr>
      <w:r w:rsidDel="00000000" w:rsidR="00000000" w:rsidRPr="00000000">
        <w:rPr>
          <w:b w:val="1"/>
          <w:sz w:val="24"/>
          <w:szCs w:val="24"/>
          <w:rtl w:val="0"/>
        </w:rPr>
        <w:t xml:space="preserve">1.2 Target Age Group</w:t>
      </w:r>
    </w:p>
    <w:p w:rsidR="00000000" w:rsidDel="00000000" w:rsidP="00000000" w:rsidRDefault="00000000" w:rsidRPr="00000000" w14:paraId="00000018">
      <w:pPr>
        <w:jc w:val="both"/>
        <w:rPr>
          <w:sz w:val="24"/>
          <w:szCs w:val="24"/>
        </w:rPr>
      </w:pPr>
      <w:r w:rsidDel="00000000" w:rsidR="00000000" w:rsidRPr="00000000">
        <w:rPr>
          <w:sz w:val="24"/>
          <w:szCs w:val="24"/>
          <w:rtl w:val="0"/>
        </w:rPr>
        <w:t xml:space="preserve">Grades 8 ( Secondary School ) </w:t>
      </w:r>
    </w:p>
    <w:p w:rsidR="00000000" w:rsidDel="00000000" w:rsidP="00000000" w:rsidRDefault="00000000" w:rsidRPr="00000000" w14:paraId="00000019">
      <w:pPr>
        <w:jc w:val="both"/>
        <w:rPr>
          <w:sz w:val="24"/>
          <w:szCs w:val="24"/>
        </w:rPr>
      </w:pPr>
      <w:r w:rsidDel="00000000" w:rsidR="00000000" w:rsidRPr="00000000">
        <w:rPr>
          <w:b w:val="1"/>
          <w:sz w:val="24"/>
          <w:szCs w:val="24"/>
          <w:rtl w:val="0"/>
        </w:rPr>
        <w:t xml:space="preserve">Curriculum</w:t>
      </w:r>
      <w:r w:rsidDel="00000000" w:rsidR="00000000" w:rsidRPr="00000000">
        <w:rPr>
          <w:sz w:val="24"/>
          <w:szCs w:val="24"/>
          <w:rtl w:val="0"/>
        </w:rPr>
        <w:t xml:space="preserve">:  Secondary School </w:t>
      </w:r>
    </w:p>
    <w:p w:rsidR="00000000" w:rsidDel="00000000" w:rsidP="00000000" w:rsidRDefault="00000000" w:rsidRPr="00000000" w14:paraId="0000001A">
      <w:pPr>
        <w:jc w:val="both"/>
        <w:rPr>
          <w:sz w:val="24"/>
          <w:szCs w:val="24"/>
        </w:rPr>
      </w:pPr>
      <w:r w:rsidDel="00000000" w:rsidR="00000000" w:rsidRPr="00000000">
        <w:rPr>
          <w:b w:val="1"/>
          <w:sz w:val="24"/>
          <w:szCs w:val="24"/>
          <w:rtl w:val="0"/>
        </w:rPr>
        <w:t xml:space="preserve">Thematic Area</w:t>
      </w:r>
      <w:r w:rsidDel="00000000" w:rsidR="00000000" w:rsidRPr="00000000">
        <w:rPr>
          <w:sz w:val="24"/>
          <w:szCs w:val="24"/>
          <w:rtl w:val="0"/>
        </w:rPr>
        <w:t xml:space="preserve">: Mathematics, Computational systems, Digital devices </w:t>
      </w:r>
    </w:p>
    <w:p w:rsidR="00000000" w:rsidDel="00000000" w:rsidP="00000000" w:rsidRDefault="00000000" w:rsidRPr="00000000" w14:paraId="0000001B">
      <w:pPr>
        <w:jc w:val="both"/>
        <w:rPr>
          <w:sz w:val="24"/>
          <w:szCs w:val="24"/>
        </w:rPr>
      </w:pPr>
      <w:r w:rsidDel="00000000" w:rsidR="00000000" w:rsidRPr="00000000">
        <w:rPr>
          <w:b w:val="1"/>
          <w:sz w:val="24"/>
          <w:szCs w:val="24"/>
          <w:rtl w:val="0"/>
        </w:rPr>
        <w:t xml:space="preserve">Topics/Subtopics</w:t>
      </w:r>
      <w:r w:rsidDel="00000000" w:rsidR="00000000" w:rsidRPr="00000000">
        <w:rPr>
          <w:sz w:val="24"/>
          <w:szCs w:val="24"/>
          <w:rtl w:val="0"/>
        </w:rPr>
        <w:t xml:space="preserve">: Basic Probability, Experimental and Theoretical Probability</w:t>
      </w:r>
    </w:p>
    <w:p w:rsidR="00000000" w:rsidDel="00000000" w:rsidP="00000000" w:rsidRDefault="00000000" w:rsidRPr="00000000" w14:paraId="0000001C">
      <w:pPr>
        <w:jc w:val="both"/>
        <w:rPr>
          <w:b w:val="1"/>
          <w:sz w:val="24"/>
          <w:szCs w:val="24"/>
        </w:rPr>
      </w:pPr>
      <w:r w:rsidDel="00000000" w:rsidR="00000000" w:rsidRPr="00000000">
        <w:rPr>
          <w:b w:val="1"/>
          <w:sz w:val="24"/>
          <w:szCs w:val="24"/>
          <w:rtl w:val="0"/>
        </w:rPr>
        <w:t xml:space="preserve">Expected Learning Outcomes:</w:t>
      </w:r>
    </w:p>
    <w:p w:rsidR="00000000" w:rsidDel="00000000" w:rsidP="00000000" w:rsidRDefault="00000000" w:rsidRPr="00000000" w14:paraId="0000001D">
      <w:pPr>
        <w:jc w:val="both"/>
        <w:rPr>
          <w:sz w:val="24"/>
          <w:szCs w:val="24"/>
        </w:rPr>
      </w:pPr>
      <w:r w:rsidDel="00000000" w:rsidR="00000000" w:rsidRPr="00000000">
        <w:rPr>
          <w:sz w:val="24"/>
          <w:szCs w:val="24"/>
          <w:rtl w:val="0"/>
        </w:rPr>
        <w:t xml:space="preserve">Students will be able to:</w:t>
      </w:r>
    </w:p>
    <w:p w:rsidR="00000000" w:rsidDel="00000000" w:rsidP="00000000" w:rsidRDefault="00000000" w:rsidRPr="00000000" w14:paraId="0000001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Define basic probability using the formula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P(A) = favorable outcomes ÷ total outcomes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Differentiate between theoretical and experimental probability.</w:t>
      </w:r>
    </w:p>
    <w:p w:rsidR="00000000" w:rsidDel="00000000" w:rsidP="00000000" w:rsidRDefault="00000000" w:rsidRPr="00000000" w14:paraId="0000002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Conduct experiments using random events (dice, coins, colored cards) simulated with FOSSBot.</w:t>
      </w:r>
    </w:p>
    <w:p w:rsidR="00000000" w:rsidDel="00000000" w:rsidP="00000000" w:rsidRDefault="00000000" w:rsidRPr="00000000" w14:paraId="0000002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Record results, create tables, and compare probabilities.</w:t>
      </w:r>
    </w:p>
    <w:p w:rsidR="00000000" w:rsidDel="00000000" w:rsidP="00000000" w:rsidRDefault="00000000" w:rsidRPr="00000000" w14:paraId="0000002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 FOSSBot’s random number generation, LED, and sound features for applied mathematics experiments.</w:t>
      </w:r>
    </w:p>
    <w:p w:rsidR="00000000" w:rsidDel="00000000" w:rsidP="00000000" w:rsidRDefault="00000000" w:rsidRPr="00000000" w14:paraId="00000023">
      <w:pPr>
        <w:jc w:val="both"/>
        <w:rPr>
          <w:b w:val="1"/>
          <w:sz w:val="24"/>
          <w:szCs w:val="24"/>
        </w:rPr>
      </w:pPr>
      <w:r w:rsidDel="00000000" w:rsidR="00000000" w:rsidRPr="00000000">
        <w:rPr>
          <w:rtl w:val="0"/>
        </w:rPr>
      </w:r>
    </w:p>
    <w:p w:rsidR="00000000" w:rsidDel="00000000" w:rsidP="00000000" w:rsidRDefault="00000000" w:rsidRPr="00000000" w14:paraId="00000024">
      <w:pPr>
        <w:jc w:val="both"/>
        <w:rPr>
          <w:b w:val="1"/>
          <w:sz w:val="24"/>
          <w:szCs w:val="24"/>
        </w:rPr>
      </w:pPr>
      <w:r w:rsidDel="00000000" w:rsidR="00000000" w:rsidRPr="00000000">
        <w:rPr>
          <w:b w:val="1"/>
          <w:sz w:val="24"/>
          <w:szCs w:val="24"/>
          <w:rtl w:val="0"/>
        </w:rPr>
        <w:t xml:space="preserve">1.3 Estimated Duration</w:t>
      </w:r>
    </w:p>
    <w:p w:rsidR="00000000" w:rsidDel="00000000" w:rsidP="00000000" w:rsidRDefault="00000000" w:rsidRPr="00000000" w14:paraId="00000025">
      <w:pPr>
        <w:jc w:val="both"/>
        <w:rPr>
          <w:sz w:val="24"/>
          <w:szCs w:val="24"/>
        </w:rPr>
      </w:pPr>
      <w:r w:rsidDel="00000000" w:rsidR="00000000" w:rsidRPr="00000000">
        <w:rPr>
          <w:sz w:val="24"/>
          <w:szCs w:val="24"/>
          <w:rtl w:val="0"/>
        </w:rPr>
        <w:t xml:space="preserve">40 minutes</w:t>
      </w:r>
    </w:p>
    <w:p w:rsidR="00000000" w:rsidDel="00000000" w:rsidP="00000000" w:rsidRDefault="00000000" w:rsidRPr="00000000" w14:paraId="00000026">
      <w:pPr>
        <w:jc w:val="both"/>
        <w:rPr>
          <w:sz w:val="24"/>
          <w:szCs w:val="24"/>
        </w:rPr>
      </w:pPr>
      <w:r w:rsidDel="00000000" w:rsidR="00000000" w:rsidRPr="00000000">
        <w:rPr>
          <w:rtl w:val="0"/>
        </w:rPr>
      </w:r>
    </w:p>
    <w:p w:rsidR="00000000" w:rsidDel="00000000" w:rsidP="00000000" w:rsidRDefault="00000000" w:rsidRPr="00000000" w14:paraId="00000027">
      <w:pPr>
        <w:jc w:val="both"/>
        <w:rPr>
          <w:b w:val="1"/>
          <w:sz w:val="24"/>
          <w:szCs w:val="24"/>
        </w:rPr>
      </w:pPr>
      <w:r w:rsidDel="00000000" w:rsidR="00000000" w:rsidRPr="00000000">
        <w:rPr>
          <w:b w:val="1"/>
          <w:sz w:val="24"/>
          <w:szCs w:val="24"/>
          <w:rtl w:val="0"/>
        </w:rPr>
        <w:t xml:space="preserve">1.4 Subject Areas Involved </w:t>
      </w:r>
    </w:p>
    <w:p w:rsidR="00000000" w:rsidDel="00000000" w:rsidP="00000000" w:rsidRDefault="00000000" w:rsidRPr="00000000" w14:paraId="00000028">
      <w:pPr>
        <w:jc w:val="both"/>
        <w:rPr>
          <w:sz w:val="24"/>
          <w:szCs w:val="24"/>
        </w:rPr>
      </w:pPr>
      <w:r w:rsidDel="00000000" w:rsidR="00000000" w:rsidRPr="00000000">
        <w:rPr>
          <w:sz w:val="24"/>
          <w:szCs w:val="24"/>
          <w:rtl w:val="0"/>
        </w:rPr>
        <w:t xml:space="preserve">Computer Science, Technology, Mathematics</w:t>
      </w:r>
    </w:p>
    <w:p w:rsidR="00000000" w:rsidDel="00000000" w:rsidP="00000000" w:rsidRDefault="00000000" w:rsidRPr="00000000" w14:paraId="00000029">
      <w:pPr>
        <w:jc w:val="both"/>
        <w:rPr>
          <w:b w:val="1"/>
          <w:sz w:val="24"/>
          <w:szCs w:val="24"/>
        </w:rPr>
      </w:pPr>
      <w:r w:rsidDel="00000000" w:rsidR="00000000" w:rsidRPr="00000000">
        <w:rPr>
          <w:rtl w:val="0"/>
        </w:rPr>
      </w:r>
    </w:p>
    <w:p w:rsidR="00000000" w:rsidDel="00000000" w:rsidP="00000000" w:rsidRDefault="00000000" w:rsidRPr="00000000" w14:paraId="0000002A">
      <w:pPr>
        <w:jc w:val="both"/>
        <w:rPr>
          <w:b w:val="1"/>
          <w:sz w:val="24"/>
          <w:szCs w:val="24"/>
        </w:rPr>
      </w:pPr>
      <w:r w:rsidDel="00000000" w:rsidR="00000000" w:rsidRPr="00000000">
        <w:rPr>
          <w:b w:val="1"/>
          <w:sz w:val="24"/>
          <w:szCs w:val="24"/>
          <w:rtl w:val="0"/>
        </w:rPr>
        <w:t xml:space="preserve">1.5 Prerequisite Knowledge</w:t>
      </w:r>
    </w:p>
    <w:p w:rsidR="00000000" w:rsidDel="00000000" w:rsidP="00000000" w:rsidRDefault="00000000" w:rsidRPr="00000000" w14:paraId="0000002B">
      <w:pPr>
        <w:jc w:val="both"/>
        <w:rPr>
          <w:sz w:val="24"/>
          <w:szCs w:val="24"/>
        </w:rPr>
      </w:pPr>
      <w:r w:rsidDel="00000000" w:rsidR="00000000" w:rsidRPr="00000000">
        <w:rPr>
          <w:sz w:val="24"/>
          <w:szCs w:val="24"/>
          <w:rtl w:val="0"/>
        </w:rPr>
        <w:t xml:space="preserve">Students should know the concept of fractions. They should have basic knowledge of probability. Students must be familiar with FOSSBot interface basics.</w:t>
      </w:r>
    </w:p>
    <w:p w:rsidR="00000000" w:rsidDel="00000000" w:rsidP="00000000" w:rsidRDefault="00000000" w:rsidRPr="00000000" w14:paraId="0000002C">
      <w:pPr>
        <w:jc w:val="both"/>
        <w:rPr>
          <w:sz w:val="24"/>
          <w:szCs w:val="24"/>
        </w:rPr>
      </w:pPr>
      <w:r w:rsidDel="00000000" w:rsidR="00000000" w:rsidRPr="00000000">
        <w:rPr>
          <w:rtl w:val="0"/>
        </w:rPr>
      </w:r>
    </w:p>
    <w:p w:rsidR="00000000" w:rsidDel="00000000" w:rsidP="00000000" w:rsidRDefault="00000000" w:rsidRPr="00000000" w14:paraId="0000002D">
      <w:pPr>
        <w:jc w:val="both"/>
        <w:rPr>
          <w:b w:val="1"/>
          <w:sz w:val="24"/>
          <w:szCs w:val="24"/>
        </w:rPr>
      </w:pPr>
      <w:r w:rsidDel="00000000" w:rsidR="00000000" w:rsidRPr="00000000">
        <w:rPr>
          <w:b w:val="1"/>
          <w:sz w:val="24"/>
          <w:szCs w:val="24"/>
          <w:rtl w:val="0"/>
        </w:rPr>
        <w:t xml:space="preserve">1.6 Purpose of the Scenario</w:t>
      </w:r>
    </w:p>
    <w:p w:rsidR="00000000" w:rsidDel="00000000" w:rsidP="00000000" w:rsidRDefault="00000000" w:rsidRPr="00000000" w14:paraId="0000002E">
      <w:pPr>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By the end of the lesson, students should have:</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Practiced calculating theoretical probability.</w:t>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Collected data to estimate experimental probability.</w:t>
      </w:r>
    </w:p>
    <w:p w:rsidR="00000000" w:rsidDel="00000000" w:rsidP="00000000" w:rsidRDefault="00000000" w:rsidRPr="00000000" w14:paraId="000000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Used technology (FOSSBot) to visualize randomness.</w:t>
      </w:r>
    </w:p>
    <w:p w:rsidR="00000000" w:rsidDel="00000000" w:rsidP="00000000" w:rsidRDefault="00000000" w:rsidRPr="00000000" w14:paraId="000000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Improved collaborative problem-solving through group tasks.</w:t>
      </w:r>
    </w:p>
    <w:p w:rsidR="00000000" w:rsidDel="00000000" w:rsidP="00000000" w:rsidRDefault="00000000" w:rsidRPr="00000000" w14:paraId="000000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Understood how randomness connects math theory with real-world experiments.</w:t>
      </w:r>
    </w:p>
    <w:p w:rsidR="00000000" w:rsidDel="00000000" w:rsidP="00000000" w:rsidRDefault="00000000" w:rsidRPr="00000000" w14:paraId="00000034">
      <w:pPr>
        <w:pBdr>
          <w:top w:space="0" w:sz="0" w:val="nil"/>
          <w:left w:space="0" w:sz="0" w:val="nil"/>
          <w:bottom w:space="0" w:sz="0" w:val="nil"/>
          <w:right w:space="0" w:sz="0" w:val="nil"/>
          <w:between w:space="0" w:sz="0" w:val="nil"/>
        </w:pBdr>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35">
      <w:pPr>
        <w:jc w:val="both"/>
        <w:rPr>
          <w:b w:val="1"/>
          <w:sz w:val="24"/>
          <w:szCs w:val="24"/>
        </w:rPr>
      </w:pPr>
      <w:r w:rsidDel="00000000" w:rsidR="00000000" w:rsidRPr="00000000">
        <w:rPr>
          <w:b w:val="1"/>
          <w:sz w:val="24"/>
          <w:szCs w:val="24"/>
          <w:rtl w:val="0"/>
        </w:rPr>
        <w:t xml:space="preserve">1.6.1 Learning Objectives/Outcomes</w:t>
      </w:r>
    </w:p>
    <w:p w:rsidR="00000000" w:rsidDel="00000000" w:rsidP="00000000" w:rsidRDefault="00000000" w:rsidRPr="00000000" w14:paraId="00000036">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will be able to:</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Simulate random events using random integer blocks.</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Record results of repeated trials and analyze data.</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Compare theoretical and experimental probabilities.</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Work collaboratively in groups to conduct probability experiments.</w:t>
      </w:r>
    </w:p>
    <w:p w:rsidR="00000000" w:rsidDel="00000000" w:rsidP="00000000" w:rsidRDefault="00000000" w:rsidRPr="00000000" w14:paraId="0000003B">
      <w:pPr>
        <w:jc w:val="both"/>
        <w:rPr>
          <w:b w:val="1"/>
          <w:sz w:val="24"/>
          <w:szCs w:val="24"/>
        </w:rPr>
      </w:pPr>
      <w:r w:rsidDel="00000000" w:rsidR="00000000" w:rsidRPr="00000000">
        <w:rPr>
          <w:b w:val="1"/>
          <w:sz w:val="24"/>
          <w:szCs w:val="24"/>
          <w:rtl w:val="0"/>
        </w:rPr>
        <w:t xml:space="preserve">1.6.2 Teaching Objectives</w:t>
      </w:r>
    </w:p>
    <w:p w:rsidR="00000000" w:rsidDel="00000000" w:rsidP="00000000" w:rsidRDefault="00000000" w:rsidRPr="00000000" w14:paraId="0000003C">
      <w:pPr>
        <w:jc w:val="both"/>
        <w:rPr>
          <w:sz w:val="24"/>
          <w:szCs w:val="24"/>
        </w:rPr>
      </w:pPr>
      <w:r w:rsidDel="00000000" w:rsidR="00000000" w:rsidRPr="00000000">
        <w:rPr>
          <w:sz w:val="24"/>
          <w:szCs w:val="24"/>
          <w:rtl w:val="0"/>
        </w:rPr>
        <w:t xml:space="preserve">Through teaching, the educator aims to:</w:t>
      </w:r>
    </w:p>
    <w:p w:rsidR="00000000" w:rsidDel="00000000" w:rsidP="00000000" w:rsidRDefault="00000000" w:rsidRPr="00000000" w14:paraId="000000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Strengthen understanding of probability concepts through practical experiments.</w:t>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Encourage collaborative learning via group activities.</w:t>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Link mathematics with digital technology and robotics.</w:t>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Promote curiosity and critical thinking by exploring randomness.</w:t>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Provide a gamified learning experience with FOSSBot.</w:t>
      </w:r>
    </w:p>
    <w:p w:rsidR="00000000" w:rsidDel="00000000" w:rsidP="00000000" w:rsidRDefault="00000000" w:rsidRPr="00000000" w14:paraId="00000042">
      <w:pPr>
        <w:jc w:val="both"/>
        <w:rPr>
          <w:b w:val="1"/>
          <w:sz w:val="24"/>
          <w:szCs w:val="24"/>
        </w:rPr>
      </w:pPr>
      <w:r w:rsidDel="00000000" w:rsidR="00000000" w:rsidRPr="00000000">
        <w:rPr>
          <w:rtl w:val="0"/>
        </w:rPr>
      </w:r>
    </w:p>
    <w:p w:rsidR="00000000" w:rsidDel="00000000" w:rsidP="00000000" w:rsidRDefault="00000000" w:rsidRPr="00000000" w14:paraId="00000043">
      <w:pPr>
        <w:jc w:val="both"/>
        <w:rPr>
          <w:b w:val="1"/>
          <w:sz w:val="24"/>
          <w:szCs w:val="24"/>
        </w:rPr>
      </w:pPr>
      <w:r w:rsidDel="00000000" w:rsidR="00000000" w:rsidRPr="00000000">
        <w:rPr>
          <w:rtl w:val="0"/>
        </w:rPr>
      </w:r>
    </w:p>
    <w:p w:rsidR="00000000" w:rsidDel="00000000" w:rsidP="00000000" w:rsidRDefault="00000000" w:rsidRPr="00000000" w14:paraId="00000044">
      <w:pPr>
        <w:jc w:val="both"/>
        <w:rPr>
          <w:b w:val="1"/>
          <w:sz w:val="24"/>
          <w:szCs w:val="24"/>
        </w:rPr>
      </w:pPr>
      <w:r w:rsidDel="00000000" w:rsidR="00000000" w:rsidRPr="00000000">
        <w:rPr>
          <w:rtl w:val="0"/>
        </w:rPr>
      </w:r>
    </w:p>
    <w:p w:rsidR="00000000" w:rsidDel="00000000" w:rsidP="00000000" w:rsidRDefault="00000000" w:rsidRPr="00000000" w14:paraId="00000045">
      <w:pPr>
        <w:jc w:val="both"/>
        <w:rPr>
          <w:b w:val="1"/>
          <w:sz w:val="24"/>
          <w:szCs w:val="24"/>
        </w:rPr>
      </w:pPr>
      <w:r w:rsidDel="00000000" w:rsidR="00000000" w:rsidRPr="00000000">
        <w:rPr>
          <w:rtl w:val="0"/>
        </w:rPr>
      </w:r>
    </w:p>
    <w:p w:rsidR="00000000" w:rsidDel="00000000" w:rsidP="00000000" w:rsidRDefault="00000000" w:rsidRPr="00000000" w14:paraId="00000046">
      <w:pPr>
        <w:jc w:val="both"/>
        <w:rPr>
          <w:b w:val="1"/>
          <w:sz w:val="24"/>
          <w:szCs w:val="24"/>
        </w:rPr>
      </w:pPr>
      <w:r w:rsidDel="00000000" w:rsidR="00000000" w:rsidRPr="00000000">
        <w:rPr>
          <w:rtl w:val="0"/>
        </w:rPr>
      </w:r>
    </w:p>
    <w:p w:rsidR="00000000" w:rsidDel="00000000" w:rsidP="00000000" w:rsidRDefault="00000000" w:rsidRPr="00000000" w14:paraId="00000047">
      <w:pPr>
        <w:jc w:val="both"/>
        <w:rPr>
          <w:b w:val="1"/>
          <w:sz w:val="24"/>
          <w:szCs w:val="24"/>
        </w:rPr>
      </w:pPr>
      <w:r w:rsidDel="00000000" w:rsidR="00000000" w:rsidRPr="00000000">
        <w:rPr>
          <w:rtl w:val="0"/>
        </w:rPr>
      </w:r>
    </w:p>
    <w:p w:rsidR="00000000" w:rsidDel="00000000" w:rsidP="00000000" w:rsidRDefault="00000000" w:rsidRPr="00000000" w14:paraId="00000048">
      <w:pPr>
        <w:jc w:val="both"/>
        <w:rPr>
          <w:b w:val="1"/>
          <w:sz w:val="24"/>
          <w:szCs w:val="24"/>
        </w:rPr>
      </w:pPr>
      <w:r w:rsidDel="00000000" w:rsidR="00000000" w:rsidRPr="00000000">
        <w:rPr>
          <w:b w:val="1"/>
          <w:sz w:val="24"/>
          <w:szCs w:val="24"/>
          <w:rtl w:val="0"/>
        </w:rPr>
        <w:t xml:space="preserve">2. LESSON PLAN DEVELOPMENT</w:t>
      </w:r>
    </w:p>
    <w:p w:rsidR="00000000" w:rsidDel="00000000" w:rsidP="00000000" w:rsidRDefault="00000000" w:rsidRPr="00000000" w14:paraId="00000049">
      <w:pPr>
        <w:jc w:val="both"/>
        <w:rPr>
          <w:b w:val="1"/>
          <w:sz w:val="24"/>
          <w:szCs w:val="24"/>
        </w:rPr>
      </w:pPr>
      <w:r w:rsidDel="00000000" w:rsidR="00000000" w:rsidRPr="00000000">
        <w:rPr>
          <w:b w:val="1"/>
          <w:sz w:val="24"/>
          <w:szCs w:val="24"/>
          <w:rtl w:val="0"/>
        </w:rPr>
        <w:t xml:space="preserve">2.1 Description of Teaching and Learning Activities</w:t>
      </w:r>
    </w:p>
    <w:p w:rsidR="00000000" w:rsidDel="00000000" w:rsidP="00000000" w:rsidRDefault="00000000" w:rsidRPr="00000000" w14:paraId="0000004A">
      <w:pPr>
        <w:spacing w:after="280" w:before="28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scenario applies inquiry-based and experiential learning using FOSSBot’s random blocks, LED, and sound. Students will explore probability concepts by conducting experiments where randomness is simulated digitally.</w:t>
      </w:r>
    </w:p>
    <w:p w:rsidR="00000000" w:rsidDel="00000000" w:rsidP="00000000" w:rsidRDefault="00000000" w:rsidRPr="00000000" w14:paraId="0000004B">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lesson is divided into activities:</w:t>
      </w:r>
    </w:p>
    <w:p w:rsidR="00000000" w:rsidDel="00000000" w:rsidP="00000000" w:rsidRDefault="00000000" w:rsidRPr="00000000" w14:paraId="0000004C">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Activity 1: Introduction to Probability and FOSSBot Randomness</w:t>
      </w:r>
      <w:r w:rsidDel="00000000" w:rsidR="00000000" w:rsidRPr="00000000">
        <w:rPr>
          <w:rtl w:val="0"/>
        </w:rPr>
      </w:r>
    </w:p>
    <w:p w:rsidR="00000000" w:rsidDel="00000000" w:rsidP="00000000" w:rsidRDefault="00000000" w:rsidRPr="00000000" w14:paraId="0000004D">
      <w:pPr>
        <w:spacing w:after="280" w:before="28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are introduced to probability formulas. FOSSBot is used to generate a random number (1–3). LEDs represent different outcomes (e.g., red=1, green=2, blue=3). Students predict the outcome, run the code, and check results.</w:t>
      </w:r>
    </w:p>
    <w:p w:rsidR="00000000" w:rsidDel="00000000" w:rsidP="00000000" w:rsidRDefault="00000000" w:rsidRPr="00000000" w14:paraId="0000004E">
      <w:pPr>
        <w:spacing w:after="280" w:before="280" w:line="240" w:lineRule="auto"/>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Activity </w:t>
      </w:r>
      <w:r w:rsidDel="00000000" w:rsidR="00000000" w:rsidRPr="00000000">
        <w:rPr>
          <w:i w:val="1"/>
          <w:sz w:val="24"/>
          <w:szCs w:val="24"/>
          <w:rtl w:val="0"/>
        </w:rPr>
        <w:t xml:space="preserve">2</w:t>
      </w:r>
      <w:r w:rsidDel="00000000" w:rsidR="00000000" w:rsidRPr="00000000">
        <w:rPr>
          <w:rFonts w:ascii="Calibri" w:cs="Calibri" w:eastAsia="Calibri" w:hAnsi="Calibri"/>
          <w:i w:val="1"/>
          <w:sz w:val="24"/>
          <w:szCs w:val="24"/>
          <w:rtl w:val="0"/>
        </w:rPr>
        <w:t xml:space="preserve">: </w:t>
      </w:r>
      <w:r w:rsidDel="00000000" w:rsidR="00000000" w:rsidRPr="00000000">
        <w:rPr>
          <w:i w:val="1"/>
          <w:sz w:val="24"/>
          <w:szCs w:val="24"/>
          <w:rtl w:val="0"/>
        </w:rPr>
        <w:t xml:space="preserve">H5P True / False Activity</w:t>
      </w:r>
      <w:r w:rsidDel="00000000" w:rsidR="00000000" w:rsidRPr="00000000">
        <w:rPr>
          <w:rtl w:val="0"/>
        </w:rPr>
      </w:r>
    </w:p>
    <w:p w:rsidR="00000000" w:rsidDel="00000000" w:rsidP="00000000" w:rsidRDefault="00000000" w:rsidRPr="00000000" w14:paraId="0000004F">
      <w:pPr>
        <w:spacing w:after="280" w:line="240" w:lineRule="auto"/>
        <w:rPr>
          <w:sz w:val="24"/>
          <w:szCs w:val="24"/>
        </w:rPr>
      </w:pPr>
      <w:r w:rsidDel="00000000" w:rsidR="00000000" w:rsidRPr="00000000">
        <w:rPr>
          <w:sz w:val="24"/>
          <w:szCs w:val="24"/>
          <w:rtl w:val="0"/>
        </w:rPr>
        <w:t xml:space="preserve">Students will read each statement and decide whether it is True or False based on what they learned in </w:t>
      </w:r>
      <w:r w:rsidDel="00000000" w:rsidR="00000000" w:rsidRPr="00000000">
        <w:rPr>
          <w:i w:val="1"/>
          <w:sz w:val="24"/>
          <w:szCs w:val="24"/>
          <w:rtl w:val="0"/>
        </w:rPr>
        <w:t xml:space="preserve">Introduction to Probability and FOSSBot Randomness. </w:t>
      </w:r>
      <w:r w:rsidDel="00000000" w:rsidR="00000000" w:rsidRPr="00000000">
        <w:rPr>
          <w:sz w:val="24"/>
          <w:szCs w:val="24"/>
          <w:rtl w:val="0"/>
        </w:rPr>
        <w:t xml:space="preserve">This activity helps review key ideas about randomness, prediction, and experimental probability.</w:t>
      </w:r>
    </w:p>
    <w:p w:rsidR="00000000" w:rsidDel="00000000" w:rsidP="00000000" w:rsidRDefault="00000000" w:rsidRPr="00000000" w14:paraId="00000050">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Activity </w:t>
      </w:r>
      <w:r w:rsidDel="00000000" w:rsidR="00000000" w:rsidRPr="00000000">
        <w:rPr>
          <w:i w:val="1"/>
          <w:sz w:val="24"/>
          <w:szCs w:val="24"/>
          <w:rtl w:val="0"/>
        </w:rPr>
        <w:t xml:space="preserve">3</w:t>
      </w:r>
      <w:r w:rsidDel="00000000" w:rsidR="00000000" w:rsidRPr="00000000">
        <w:rPr>
          <w:rFonts w:ascii="Calibri" w:cs="Calibri" w:eastAsia="Calibri" w:hAnsi="Calibri"/>
          <w:i w:val="1"/>
          <w:sz w:val="24"/>
          <w:szCs w:val="24"/>
          <w:rtl w:val="0"/>
        </w:rPr>
        <w:t xml:space="preserve">: Probability Quiz Parkour</w:t>
      </w:r>
      <w:r w:rsidDel="00000000" w:rsidR="00000000" w:rsidRPr="00000000">
        <w:rPr>
          <w:rtl w:val="0"/>
        </w:rPr>
      </w:r>
    </w:p>
    <w:p w:rsidR="00000000" w:rsidDel="00000000" w:rsidP="00000000" w:rsidRDefault="00000000" w:rsidRPr="00000000" w14:paraId="00000051">
      <w:pPr>
        <w:spacing w:after="280" w:before="28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FOSSBot moves through a mini-parkour with 3 stops (stations). At each stop, students answer a probability question (e.g., coin toss, colored balls in a bag).</w:t>
      </w:r>
    </w:p>
    <w:p w:rsidR="00000000" w:rsidDel="00000000" w:rsidP="00000000" w:rsidRDefault="00000000" w:rsidRPr="00000000" w14:paraId="00000052">
      <w:pPr>
        <w:numPr>
          <w:ilvl w:val="0"/>
          <w:numId w:val="6"/>
        </w:numPr>
        <w:spacing w:after="0" w:before="28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correct → LED green + short sound.</w:t>
      </w:r>
    </w:p>
    <w:p w:rsidR="00000000" w:rsidDel="00000000" w:rsidP="00000000" w:rsidRDefault="00000000" w:rsidRPr="00000000" w14:paraId="00000053">
      <w:pPr>
        <w:numPr>
          <w:ilvl w:val="0"/>
          <w:numId w:val="6"/>
        </w:numPr>
        <w:spacing w:after="28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incorrect → LED red + long sound.</w:t>
      </w:r>
    </w:p>
    <w:p w:rsidR="00000000" w:rsidDel="00000000" w:rsidP="00000000" w:rsidRDefault="00000000" w:rsidRPr="00000000" w14:paraId="00000054">
      <w:pPr>
        <w:spacing w:after="280" w:before="28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jc w:val="both"/>
        <w:rPr>
          <w:b w:val="1"/>
          <w:sz w:val="24"/>
          <w:szCs w:val="24"/>
        </w:rPr>
      </w:pPr>
      <w:r w:rsidDel="00000000" w:rsidR="00000000" w:rsidRPr="00000000">
        <w:rPr>
          <w:b w:val="1"/>
          <w:sz w:val="24"/>
          <w:szCs w:val="24"/>
          <w:rtl w:val="0"/>
        </w:rPr>
        <w:t xml:space="preserve">2.2 Worksheets</w:t>
      </w:r>
    </w:p>
    <w:p w:rsidR="00000000" w:rsidDel="00000000" w:rsidP="00000000" w:rsidRDefault="00000000" w:rsidRPr="00000000" w14:paraId="00000056">
      <w:pPr>
        <w:ind w:right="-760.8661417322827"/>
        <w:jc w:val="both"/>
        <w:rPr>
          <w:b w:val="1"/>
          <w:color w:val="3d85c6"/>
          <w:sz w:val="24"/>
          <w:szCs w:val="24"/>
        </w:rPr>
      </w:pPr>
      <w:r w:rsidDel="00000000" w:rsidR="00000000" w:rsidRPr="00000000">
        <w:rPr>
          <w:b w:val="1"/>
          <w:sz w:val="24"/>
          <w:szCs w:val="24"/>
          <w:rtl w:val="0"/>
        </w:rPr>
        <w:tab/>
        <w:tab/>
        <w:tab/>
        <w:tab/>
        <w:t xml:space="preserve">                </w:t>
      </w:r>
      <w:r w:rsidDel="00000000" w:rsidR="00000000" w:rsidRPr="00000000">
        <w:rPr>
          <w:b w:val="1"/>
          <w:color w:val="3d85c6"/>
          <w:sz w:val="24"/>
          <w:szCs w:val="24"/>
          <w:rtl w:val="0"/>
        </w:rPr>
        <w:t xml:space="preserve">Activity 1</w:t>
      </w:r>
    </w:p>
    <w:p w:rsidR="00000000" w:rsidDel="00000000" w:rsidP="00000000" w:rsidRDefault="00000000" w:rsidRPr="00000000" w14:paraId="00000057">
      <w:pPr>
        <w:jc w:val="both"/>
        <w:rPr>
          <w:sz w:val="24"/>
          <w:szCs w:val="24"/>
        </w:rPr>
      </w:pPr>
      <w:r w:rsidDel="00000000" w:rsidR="00000000" w:rsidRPr="00000000">
        <w:rPr>
          <w:sz w:val="24"/>
          <w:szCs w:val="24"/>
          <w:rtl w:val="0"/>
        </w:rPr>
        <w:t xml:space="preserve">In this activity, we aim to explore probability and randomness by programming FOSSBot to generate random outcomes and visualizing them through LED colors. Students will learn how to make predictions, collect data, and compare theoretical probability with experimental results.</w:t>
      </w:r>
    </w:p>
    <w:p w:rsidR="00000000" w:rsidDel="00000000" w:rsidP="00000000" w:rsidRDefault="00000000" w:rsidRPr="00000000" w14:paraId="00000058">
      <w:pPr>
        <w:jc w:val="both"/>
        <w:rPr>
          <w:sz w:val="24"/>
          <w:szCs w:val="24"/>
        </w:rPr>
      </w:pPr>
      <w:r w:rsidDel="00000000" w:rsidR="00000000" w:rsidRPr="00000000">
        <w:rPr>
          <w:sz w:val="24"/>
          <w:szCs w:val="24"/>
          <w:rtl w:val="0"/>
        </w:rPr>
        <w:br w:type="textWrapping"/>
        <w:t xml:space="preserve">Each time the program runs, FOSSBot randomly chooses one of three LED colors:</w:t>
      </w:r>
    </w:p>
    <w:p w:rsidR="00000000" w:rsidDel="00000000" w:rsidP="00000000" w:rsidRDefault="00000000" w:rsidRPr="00000000" w14:paraId="00000059">
      <w:pPr>
        <w:numPr>
          <w:ilvl w:val="0"/>
          <w:numId w:val="2"/>
        </w:numPr>
        <w:spacing w:after="0" w:afterAutospacing="0" w:before="240" w:lineRule="auto"/>
        <w:ind w:left="720" w:hanging="360"/>
        <w:rPr>
          <w:sz w:val="24"/>
          <w:szCs w:val="24"/>
        </w:rPr>
      </w:pPr>
      <w:r w:rsidDel="00000000" w:rsidR="00000000" w:rsidRPr="00000000">
        <w:rPr>
          <w:sz w:val="24"/>
          <w:szCs w:val="24"/>
          <w:rtl w:val="0"/>
        </w:rPr>
        <w:t xml:space="preserve">🔴 Red → Represents number 1</w:t>
        <w:br w:type="textWrapping"/>
      </w:r>
    </w:p>
    <w:p w:rsidR="00000000" w:rsidDel="00000000" w:rsidP="00000000" w:rsidRDefault="00000000" w:rsidRPr="00000000" w14:paraId="0000005A">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 Green → Represents number 2</w:t>
      </w:r>
      <w:r w:rsidDel="00000000" w:rsidR="00000000" w:rsidRPr="00000000">
        <w:rPr>
          <w:b w:val="1"/>
          <w:sz w:val="24"/>
          <w:szCs w:val="24"/>
          <w:rtl w:val="0"/>
        </w:rPr>
        <w:br w:type="textWrapping"/>
      </w:r>
    </w:p>
    <w:p w:rsidR="00000000" w:rsidDel="00000000" w:rsidP="00000000" w:rsidRDefault="00000000" w:rsidRPr="00000000" w14:paraId="0000005B">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 Blue → Represents number 3</w:t>
        <w:br w:type="textWrapping"/>
      </w:r>
    </w:p>
    <w:p w:rsidR="00000000" w:rsidDel="00000000" w:rsidP="00000000" w:rsidRDefault="00000000" w:rsidRPr="00000000" w14:paraId="0000005C">
      <w:pPr>
        <w:spacing w:after="240" w:before="240" w:lineRule="auto"/>
        <w:jc w:val="both"/>
        <w:rPr>
          <w:sz w:val="24"/>
          <w:szCs w:val="24"/>
        </w:rPr>
      </w:pPr>
      <w:r w:rsidDel="00000000" w:rsidR="00000000" w:rsidRPr="00000000">
        <w:rPr>
          <w:sz w:val="24"/>
          <w:szCs w:val="24"/>
          <w:rtl w:val="0"/>
        </w:rPr>
        <w:t xml:space="preserve"> Students first predict which color they think will appear most often, then run the robot repeatedly to record results and discuss randomness.</w:t>
      </w:r>
    </w:p>
    <w:p w:rsidR="00000000" w:rsidDel="00000000" w:rsidP="00000000" w:rsidRDefault="00000000" w:rsidRPr="00000000" w14:paraId="0000005D">
      <w:pPr>
        <w:spacing w:after="280" w:line="240" w:lineRule="auto"/>
        <w:jc w:val="both"/>
        <w:rPr>
          <w:sz w:val="24"/>
          <w:szCs w:val="24"/>
        </w:rPr>
      </w:pPr>
      <w:r w:rsidDel="00000000" w:rsidR="00000000" w:rsidRPr="00000000">
        <w:rPr>
          <w:rFonts w:ascii="Times New Roman" w:cs="Times New Roman" w:eastAsia="Times New Roman" w:hAnsi="Times New Roman"/>
          <w:sz w:val="24"/>
          <w:szCs w:val="24"/>
          <w:rtl w:val="0"/>
        </w:rPr>
        <w:t xml:space="preserve">To run the project follow these steps:</w:t>
      </w:r>
      <w:r w:rsidDel="00000000" w:rsidR="00000000" w:rsidRPr="00000000">
        <w:rPr>
          <w:rtl w:val="0"/>
        </w:rPr>
      </w:r>
    </w:p>
    <w:p w:rsidR="00000000" w:rsidDel="00000000" w:rsidP="00000000" w:rsidRDefault="00000000" w:rsidRPr="00000000" w14:paraId="0000005E">
      <w:pPr>
        <w:numPr>
          <w:ilvl w:val="0"/>
          <w:numId w:val="9"/>
        </w:numPr>
        <w:spacing w:after="280" w:before="280" w:line="360" w:lineRule="auto"/>
        <w:ind w:left="720" w:hanging="360"/>
        <w:jc w:val="both"/>
        <w:rPr>
          <w:sz w:val="24"/>
          <w:szCs w:val="24"/>
        </w:rPr>
      </w:pPr>
      <w:r w:rsidDel="00000000" w:rsidR="00000000" w:rsidRPr="00000000">
        <w:rPr>
          <w:sz w:val="24"/>
          <w:szCs w:val="24"/>
          <w:rtl w:val="0"/>
        </w:rPr>
        <w:t xml:space="preserve">Open the FOSSBot. Wait a few seconds for it to connect to your local network.</w:t>
      </w:r>
    </w:p>
    <w:p w:rsidR="00000000" w:rsidDel="00000000" w:rsidP="00000000" w:rsidRDefault="00000000" w:rsidRPr="00000000" w14:paraId="0000005F">
      <w:pPr>
        <w:numPr>
          <w:ilvl w:val="0"/>
          <w:numId w:val="9"/>
        </w:numPr>
        <w:spacing w:after="280" w:before="280" w:line="360" w:lineRule="auto"/>
        <w:ind w:left="720" w:hanging="360"/>
        <w:jc w:val="both"/>
        <w:rPr>
          <w:sz w:val="24"/>
          <w:szCs w:val="24"/>
        </w:rPr>
      </w:pPr>
      <w:r w:rsidDel="00000000" w:rsidR="00000000" w:rsidRPr="00000000">
        <w:rPr>
          <w:sz w:val="24"/>
          <w:szCs w:val="24"/>
          <w:rtl w:val="0"/>
        </w:rPr>
        <w:t xml:space="preserve">On a computer or laptop connected to the same network as the robot, open Chrome or Firefox and go to the URL: </w:t>
      </w:r>
      <w:hyperlink r:id="rId7">
        <w:r w:rsidDel="00000000" w:rsidR="00000000" w:rsidRPr="00000000">
          <w:rPr>
            <w:b w:val="1"/>
            <w:color w:val="333399"/>
            <w:sz w:val="24"/>
            <w:szCs w:val="24"/>
            <w:rtl w:val="0"/>
          </w:rPr>
          <w:t xml:space="preserve">http://fossbot-000.local:8081</w:t>
        </w:r>
      </w:hyperlink>
      <w:r w:rsidDel="00000000" w:rsidR="00000000" w:rsidRPr="00000000">
        <w:rPr>
          <w:sz w:val="24"/>
          <w:szCs w:val="24"/>
          <w:rtl w:val="0"/>
        </w:rPr>
        <w:t xml:space="preserve"> to access the FOSSBot interface.</w:t>
      </w:r>
    </w:p>
    <w:p w:rsidR="00000000" w:rsidDel="00000000" w:rsidP="00000000" w:rsidRDefault="00000000" w:rsidRPr="00000000" w14:paraId="00000060">
      <w:pPr>
        <w:numPr>
          <w:ilvl w:val="0"/>
          <w:numId w:val="9"/>
        </w:numPr>
        <w:spacing w:after="0" w:line="360" w:lineRule="auto"/>
        <w:ind w:left="720" w:hanging="360"/>
        <w:jc w:val="both"/>
        <w:rPr>
          <w:sz w:val="24"/>
          <w:szCs w:val="24"/>
        </w:rPr>
      </w:pPr>
      <w:r w:rsidDel="00000000" w:rsidR="00000000" w:rsidRPr="00000000">
        <w:rPr>
          <w:sz w:val="24"/>
          <w:szCs w:val="24"/>
          <w:rtl w:val="0"/>
        </w:rPr>
        <w:t xml:space="preserve">Upload </w:t>
      </w:r>
      <w:r w:rsidDel="00000000" w:rsidR="00000000" w:rsidRPr="00000000">
        <w:rPr>
          <w:sz w:val="24"/>
          <w:szCs w:val="24"/>
        </w:rPr>
        <w:drawing>
          <wp:inline distB="0" distT="0" distL="0" distR="0">
            <wp:extent cx="391579" cy="360000"/>
            <wp:effectExtent b="0" l="0" r="0" t="0"/>
            <wp:docPr id="2028191996"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91579" cy="360000"/>
                    </a:xfrm>
                    <a:prstGeom prst="rect"/>
                    <a:ln/>
                  </pic:spPr>
                </pic:pic>
              </a:graphicData>
            </a:graphic>
          </wp:inline>
        </w:drawing>
      </w:r>
      <w:r w:rsidDel="00000000" w:rsidR="00000000" w:rsidRPr="00000000">
        <w:rPr>
          <w:sz w:val="24"/>
          <w:szCs w:val="24"/>
          <w:rtl w:val="0"/>
        </w:rPr>
        <w:t xml:space="preserve">the project “</w:t>
      </w:r>
      <w:r w:rsidDel="00000000" w:rsidR="00000000" w:rsidRPr="00000000">
        <w:rPr>
          <w:b w:val="1"/>
          <w:sz w:val="24"/>
          <w:szCs w:val="24"/>
          <w:rtl w:val="0"/>
        </w:rPr>
        <w:t xml:space="preserve">“Random LED Generator.xml”</w:t>
      </w:r>
      <w:r w:rsidDel="00000000" w:rsidR="00000000" w:rsidRPr="00000000">
        <w:rPr>
          <w:sz w:val="24"/>
          <w:szCs w:val="24"/>
          <w:rtl w:val="0"/>
        </w:rPr>
        <w:t xml:space="preserve">.</w:t>
      </w:r>
    </w:p>
    <w:p w:rsidR="00000000" w:rsidDel="00000000" w:rsidP="00000000" w:rsidRDefault="00000000" w:rsidRPr="00000000" w14:paraId="00000061">
      <w:pPr>
        <w:numPr>
          <w:ilvl w:val="0"/>
          <w:numId w:val="9"/>
        </w:numPr>
        <w:spacing w:after="280" w:before="280" w:line="360" w:lineRule="auto"/>
        <w:ind w:left="720" w:hanging="360"/>
        <w:jc w:val="both"/>
        <w:rPr>
          <w:sz w:val="24"/>
          <w:szCs w:val="24"/>
        </w:rPr>
      </w:pPr>
      <w:r w:rsidDel="00000000" w:rsidR="00000000" w:rsidRPr="00000000">
        <w:rPr>
          <w:sz w:val="24"/>
          <w:szCs w:val="24"/>
          <w:rtl w:val="0"/>
        </w:rPr>
        <w:t xml:space="preserve">Click </w:t>
      </w:r>
      <w:r w:rsidDel="00000000" w:rsidR="00000000" w:rsidRPr="00000000">
        <w:rPr>
          <w:b w:val="1"/>
          <w:sz w:val="24"/>
          <w:szCs w:val="24"/>
          <w:rtl w:val="0"/>
        </w:rPr>
        <w:t xml:space="preserve">Edit</w:t>
      </w:r>
      <w:r w:rsidDel="00000000" w:rsidR="00000000" w:rsidRPr="00000000">
        <w:rPr>
          <w:sz w:val="24"/>
          <w:szCs w:val="24"/>
          <w:rtl w:val="0"/>
        </w:rPr>
        <w:t xml:space="preserve">. </w:t>
      </w:r>
      <w:r w:rsidDel="00000000" w:rsidR="00000000" w:rsidRPr="00000000">
        <w:rPr>
          <w:sz w:val="24"/>
          <w:szCs w:val="24"/>
        </w:rPr>
        <w:drawing>
          <wp:inline distB="0" distT="0" distL="0" distR="0">
            <wp:extent cx="480000" cy="360000"/>
            <wp:effectExtent b="0" l="0" r="0" t="0"/>
            <wp:docPr id="2028191994"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480000"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numPr>
          <w:ilvl w:val="0"/>
          <w:numId w:val="9"/>
        </w:numPr>
        <w:spacing w:after="280" w:before="280" w:line="360" w:lineRule="auto"/>
        <w:ind w:left="720" w:hanging="360"/>
        <w:jc w:val="both"/>
        <w:rPr>
          <w:sz w:val="24"/>
          <w:szCs w:val="24"/>
        </w:rPr>
      </w:pPr>
      <w:r w:rsidDel="00000000" w:rsidR="00000000" w:rsidRPr="00000000">
        <w:rPr>
          <w:sz w:val="24"/>
          <w:szCs w:val="24"/>
          <w:rtl w:val="0"/>
        </w:rPr>
        <w:t xml:space="preserve">Run </w:t>
      </w:r>
      <w:r w:rsidDel="00000000" w:rsidR="00000000" w:rsidRPr="00000000">
        <w:rPr>
          <w:sz w:val="24"/>
          <w:szCs w:val="24"/>
        </w:rPr>
        <w:drawing>
          <wp:inline distB="0" distT="0" distL="0" distR="0">
            <wp:extent cx="341630" cy="359410"/>
            <wp:effectExtent b="0" l="0" r="0" t="0"/>
            <wp:docPr id="2028191998"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341630" cy="359410"/>
                    </a:xfrm>
                    <a:prstGeom prst="rect"/>
                    <a:ln/>
                  </pic:spPr>
                </pic:pic>
              </a:graphicData>
            </a:graphic>
          </wp:inline>
        </w:drawing>
      </w:r>
      <w:r w:rsidDel="00000000" w:rsidR="00000000" w:rsidRPr="00000000">
        <w:rPr>
          <w:sz w:val="24"/>
          <w:szCs w:val="24"/>
          <w:rtl w:val="0"/>
        </w:rPr>
        <w:t xml:space="preserve">the project.</w:t>
      </w:r>
    </w:p>
    <w:p w:rsidR="00000000" w:rsidDel="00000000" w:rsidP="00000000" w:rsidRDefault="00000000" w:rsidRPr="00000000" w14:paraId="00000063">
      <w:pPr>
        <w:spacing w:after="280" w:before="280"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64">
      <w:pPr>
        <w:spacing w:after="280" w:before="280"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65">
      <w:pPr>
        <w:spacing w:after="280" w:before="280"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66">
      <w:pPr>
        <w:spacing w:after="280" w:before="280"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67">
      <w:pPr>
        <w:spacing w:after="280" w:before="280" w:line="360" w:lineRule="auto"/>
        <w:jc w:val="both"/>
        <w:rPr>
          <w:sz w:val="24"/>
          <w:szCs w:val="24"/>
        </w:rPr>
      </w:pPr>
      <w:r w:rsidDel="00000000" w:rsidR="00000000" w:rsidRPr="00000000">
        <w:rPr>
          <w:rtl w:val="0"/>
        </w:rPr>
      </w:r>
    </w:p>
    <w:sdt>
      <w:sdtPr>
        <w:lock w:val="contentLocked"/>
        <w:id w:val="1233087487"/>
        <w:tag w:val="goog_rdk_0"/>
      </w:sdtPr>
      <w:sdtContent>
        <w:tbl>
          <w:tblPr>
            <w:tblStyle w:val="Table1"/>
            <w:tblpPr w:leftFromText="180" w:rightFromText="180" w:topFromText="180" w:bottomFromText="180" w:vertAnchor="text" w:horzAnchor="text" w:tblpX="0" w:tblpY="0"/>
            <w:tblW w:w="87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0"/>
            <w:gridCol w:w="2910"/>
            <w:gridCol w:w="4365"/>
            <w:tblGridChange w:id="0">
              <w:tblGrid>
                <w:gridCol w:w="1500"/>
                <w:gridCol w:w="2910"/>
                <w:gridCol w:w="4365"/>
              </w:tblGrid>
            </w:tblGridChange>
          </w:tblGrid>
          <w:tr>
            <w:trPr>
              <w:cantSplit w:val="0"/>
              <w:trHeight w:val="517.96875" w:hRule="atLeast"/>
              <w:tblHeader w:val="0"/>
            </w:trPr>
            <w:tc>
              <w:tcPr>
                <w:tcBorders>
                  <w:top w:color="ffffff" w:space="0" w:sz="8" w:val="single"/>
                  <w:left w:color="ffffff" w:space="0" w:sz="8" w:val="single"/>
                  <w:bottom w:color="999999" w:space="0" w:sz="12" w:val="single"/>
                  <w:right w:color="ffffff" w:space="0" w:sz="8" w:val="single"/>
                </w:tcBorders>
              </w:tcPr>
              <w:p w:rsidR="00000000" w:rsidDel="00000000" w:rsidP="00000000" w:rsidRDefault="00000000" w:rsidRPr="00000000" w14:paraId="00000068">
                <w:pPr>
                  <w:widowControl w:val="0"/>
                  <w:spacing w:after="0" w:line="240" w:lineRule="auto"/>
                  <w:jc w:val="center"/>
                  <w:rPr>
                    <w:b w:val="1"/>
                    <w:sz w:val="24"/>
                    <w:szCs w:val="24"/>
                  </w:rPr>
                </w:pPr>
                <w:r w:rsidDel="00000000" w:rsidR="00000000" w:rsidRPr="00000000">
                  <w:rPr>
                    <w:b w:val="1"/>
                    <w:sz w:val="24"/>
                    <w:szCs w:val="24"/>
                    <w:rtl w:val="0"/>
                  </w:rPr>
                  <w:t xml:space="preserve">Trial</w:t>
                </w:r>
              </w:p>
            </w:tc>
            <w:tc>
              <w:tcPr>
                <w:tcBorders>
                  <w:top w:color="ffffff" w:space="0" w:sz="8" w:val="single"/>
                  <w:left w:color="ffffff" w:space="0" w:sz="8" w:val="single"/>
                  <w:bottom w:color="999999" w:space="0" w:sz="12" w:val="single"/>
                  <w:right w:color="ffffff" w:space="0" w:sz="8" w:val="single"/>
                </w:tcBorders>
              </w:tcPr>
              <w:p w:rsidR="00000000" w:rsidDel="00000000" w:rsidP="00000000" w:rsidRDefault="00000000" w:rsidRPr="00000000" w14:paraId="00000069">
                <w:pPr>
                  <w:widowControl w:val="0"/>
                  <w:spacing w:after="0" w:line="240" w:lineRule="auto"/>
                  <w:jc w:val="center"/>
                  <w:rPr>
                    <w:b w:val="1"/>
                    <w:sz w:val="24"/>
                    <w:szCs w:val="24"/>
                  </w:rPr>
                </w:pPr>
                <w:r w:rsidDel="00000000" w:rsidR="00000000" w:rsidRPr="00000000">
                  <w:rPr>
                    <w:b w:val="1"/>
                    <w:sz w:val="24"/>
                    <w:szCs w:val="24"/>
                    <w:rtl w:val="0"/>
                  </w:rPr>
                  <w:t xml:space="preserve">LED Colour</w:t>
                </w:r>
              </w:p>
            </w:tc>
            <w:tc>
              <w:tcPr>
                <w:tcBorders>
                  <w:top w:color="ffffff" w:space="0" w:sz="8" w:val="single"/>
                  <w:left w:color="ffffff" w:space="0" w:sz="8" w:val="single"/>
                  <w:bottom w:color="999999" w:space="0" w:sz="12" w:val="single"/>
                  <w:right w:color="ffffff" w:space="0" w:sz="8" w:val="single"/>
                </w:tcBorders>
              </w:tcPr>
              <w:p w:rsidR="00000000" w:rsidDel="00000000" w:rsidP="00000000" w:rsidRDefault="00000000" w:rsidRPr="00000000" w14:paraId="0000006A">
                <w:pPr>
                  <w:widowControl w:val="0"/>
                  <w:spacing w:after="0" w:line="240" w:lineRule="auto"/>
                  <w:jc w:val="center"/>
                  <w:rPr>
                    <w:b w:val="1"/>
                    <w:sz w:val="24"/>
                    <w:szCs w:val="24"/>
                  </w:rPr>
                </w:pPr>
                <w:r w:rsidDel="00000000" w:rsidR="00000000" w:rsidRPr="00000000">
                  <w:rPr>
                    <w:b w:val="1"/>
                    <w:sz w:val="24"/>
                    <w:szCs w:val="24"/>
                    <w:rtl w:val="0"/>
                  </w:rPr>
                  <w:t xml:space="preserve">Represented Number</w:t>
                </w:r>
              </w:p>
            </w:tc>
          </w:tr>
          <w:tr>
            <w:trPr>
              <w:cantSplit w:val="0"/>
              <w:tblHeader w:val="0"/>
            </w:trPr>
            <w:tc>
              <w:tcPr>
                <w:tcBorders>
                  <w:top w:color="999999" w:space="0" w:sz="12" w:val="single"/>
                  <w:left w:color="ffffff" w:space="0" w:sz="8" w:val="single"/>
                  <w:bottom w:color="cccccc" w:space="0" w:sz="8" w:val="single"/>
                  <w:right w:color="ffffff" w:space="0" w:sz="8" w:val="single"/>
                </w:tcBorders>
              </w:tcPr>
              <w:p w:rsidR="00000000" w:rsidDel="00000000" w:rsidP="00000000" w:rsidRDefault="00000000" w:rsidRPr="00000000" w14:paraId="0000006B">
                <w:pPr>
                  <w:widowControl w:val="0"/>
                  <w:spacing w:after="0" w:line="240" w:lineRule="auto"/>
                  <w:jc w:val="center"/>
                  <w:rPr>
                    <w:b w:val="1"/>
                    <w:sz w:val="24"/>
                    <w:szCs w:val="24"/>
                  </w:rPr>
                </w:pPr>
                <w:r w:rsidDel="00000000" w:rsidR="00000000" w:rsidRPr="00000000">
                  <w:rPr>
                    <w:b w:val="1"/>
                    <w:sz w:val="24"/>
                    <w:szCs w:val="24"/>
                    <w:rtl w:val="0"/>
                  </w:rPr>
                  <w:t xml:space="preserve">1</w:t>
                </w:r>
              </w:p>
            </w:tc>
            <w:tc>
              <w:tcPr>
                <w:tcBorders>
                  <w:top w:color="999999" w:space="0" w:sz="12" w:val="single"/>
                  <w:left w:color="ffffff" w:space="0" w:sz="8" w:val="single"/>
                  <w:bottom w:color="cccccc" w:space="0" w:sz="8" w:val="single"/>
                  <w:right w:color="ffffff" w:space="0" w:sz="8" w:val="single"/>
                </w:tcBorders>
              </w:tcPr>
              <w:p w:rsidR="00000000" w:rsidDel="00000000" w:rsidP="00000000" w:rsidRDefault="00000000" w:rsidRPr="00000000" w14:paraId="0000006C">
                <w:pPr>
                  <w:widowControl w:val="0"/>
                  <w:spacing w:after="0" w:line="240" w:lineRule="auto"/>
                  <w:rPr>
                    <w:sz w:val="24"/>
                    <w:szCs w:val="24"/>
                  </w:rPr>
                </w:pPr>
                <w:r w:rsidDel="00000000" w:rsidR="00000000" w:rsidRPr="00000000">
                  <w:rPr>
                    <w:rtl w:val="0"/>
                  </w:rPr>
                </w:r>
              </w:p>
            </w:tc>
            <w:tc>
              <w:tcPr>
                <w:tcBorders>
                  <w:top w:color="999999" w:space="0" w:sz="12" w:val="single"/>
                  <w:left w:color="ffffff" w:space="0" w:sz="8" w:val="single"/>
                  <w:bottom w:color="cccccc" w:space="0" w:sz="8" w:val="single"/>
                  <w:right w:color="ffffff" w:space="0" w:sz="8" w:val="single"/>
                </w:tcBorders>
              </w:tcPr>
              <w:p w:rsidR="00000000" w:rsidDel="00000000" w:rsidP="00000000" w:rsidRDefault="00000000" w:rsidRPr="00000000" w14:paraId="0000006D">
                <w:pPr>
                  <w:widowControl w:val="0"/>
                  <w:spacing w:after="0" w:line="240" w:lineRule="auto"/>
                  <w:rPr>
                    <w:sz w:val="24"/>
                    <w:szCs w:val="24"/>
                  </w:rPr>
                </w:pPr>
                <w:r w:rsidDel="00000000" w:rsidR="00000000" w:rsidRPr="00000000">
                  <w:rPr>
                    <w:rtl w:val="0"/>
                  </w:rPr>
                </w:r>
              </w:p>
            </w:tc>
          </w:tr>
          <w:tr>
            <w:trPr>
              <w:cantSplit w:val="0"/>
              <w:tblHeader w:val="0"/>
            </w:trPr>
            <w:tc>
              <w:tcPr>
                <w:tcBorders>
                  <w:top w:color="cccccc" w:space="0" w:sz="8" w:val="single"/>
                  <w:left w:color="ffffff" w:space="0" w:sz="8" w:val="single"/>
                  <w:bottom w:color="cccccc" w:space="0" w:sz="8" w:val="single"/>
                  <w:right w:color="ffffff" w:space="0" w:sz="8" w:val="single"/>
                </w:tcBorders>
              </w:tcPr>
              <w:p w:rsidR="00000000" w:rsidDel="00000000" w:rsidP="00000000" w:rsidRDefault="00000000" w:rsidRPr="00000000" w14:paraId="0000006E">
                <w:pPr>
                  <w:widowControl w:val="0"/>
                  <w:spacing w:after="0" w:line="240" w:lineRule="auto"/>
                  <w:jc w:val="center"/>
                  <w:rPr>
                    <w:b w:val="1"/>
                    <w:sz w:val="24"/>
                    <w:szCs w:val="24"/>
                  </w:rPr>
                </w:pPr>
                <w:r w:rsidDel="00000000" w:rsidR="00000000" w:rsidRPr="00000000">
                  <w:rPr>
                    <w:b w:val="1"/>
                    <w:sz w:val="24"/>
                    <w:szCs w:val="24"/>
                    <w:rtl w:val="0"/>
                  </w:rPr>
                  <w:t xml:space="preserve">2</w:t>
                </w:r>
              </w:p>
            </w:tc>
            <w:tc>
              <w:tcPr>
                <w:tcBorders>
                  <w:top w:color="cccccc" w:space="0" w:sz="8" w:val="single"/>
                  <w:left w:color="ffffff" w:space="0" w:sz="8" w:val="single"/>
                  <w:bottom w:color="cccccc" w:space="0" w:sz="8" w:val="single"/>
                  <w:right w:color="ffffff" w:space="0" w:sz="8" w:val="single"/>
                </w:tcBorders>
              </w:tcPr>
              <w:p w:rsidR="00000000" w:rsidDel="00000000" w:rsidP="00000000" w:rsidRDefault="00000000" w:rsidRPr="00000000" w14:paraId="0000006F">
                <w:pPr>
                  <w:widowControl w:val="0"/>
                  <w:spacing w:after="0" w:line="240" w:lineRule="auto"/>
                  <w:rPr>
                    <w:sz w:val="24"/>
                    <w:szCs w:val="24"/>
                  </w:rPr>
                </w:pPr>
                <w:r w:rsidDel="00000000" w:rsidR="00000000" w:rsidRPr="00000000">
                  <w:rPr>
                    <w:rtl w:val="0"/>
                  </w:rPr>
                </w:r>
              </w:p>
            </w:tc>
            <w:tc>
              <w:tcPr>
                <w:tcBorders>
                  <w:top w:color="cccccc" w:space="0" w:sz="8" w:val="single"/>
                  <w:left w:color="ffffff" w:space="0" w:sz="8" w:val="single"/>
                  <w:bottom w:color="cccccc" w:space="0" w:sz="8" w:val="single"/>
                  <w:right w:color="ffffff" w:space="0" w:sz="8" w:val="single"/>
                </w:tcBorders>
              </w:tcPr>
              <w:p w:rsidR="00000000" w:rsidDel="00000000" w:rsidP="00000000" w:rsidRDefault="00000000" w:rsidRPr="00000000" w14:paraId="00000070">
                <w:pPr>
                  <w:widowControl w:val="0"/>
                  <w:spacing w:after="0" w:line="240" w:lineRule="auto"/>
                  <w:rPr>
                    <w:sz w:val="24"/>
                    <w:szCs w:val="24"/>
                  </w:rPr>
                </w:pPr>
                <w:r w:rsidDel="00000000" w:rsidR="00000000" w:rsidRPr="00000000">
                  <w:rPr>
                    <w:rtl w:val="0"/>
                  </w:rPr>
                </w:r>
              </w:p>
            </w:tc>
          </w:tr>
          <w:tr>
            <w:trPr>
              <w:cantSplit w:val="0"/>
              <w:tblHeader w:val="0"/>
            </w:trPr>
            <w:tc>
              <w:tcPr>
                <w:tcBorders>
                  <w:top w:color="cccccc" w:space="0" w:sz="8" w:val="single"/>
                  <w:left w:color="ffffff" w:space="0" w:sz="8" w:val="single"/>
                  <w:bottom w:color="cccccc" w:space="0" w:sz="8" w:val="single"/>
                  <w:right w:color="ffffff" w:space="0" w:sz="8" w:val="single"/>
                </w:tcBorders>
              </w:tcPr>
              <w:p w:rsidR="00000000" w:rsidDel="00000000" w:rsidP="00000000" w:rsidRDefault="00000000" w:rsidRPr="00000000" w14:paraId="00000071">
                <w:pPr>
                  <w:widowControl w:val="0"/>
                  <w:spacing w:after="0" w:line="240" w:lineRule="auto"/>
                  <w:jc w:val="center"/>
                  <w:rPr>
                    <w:b w:val="1"/>
                    <w:sz w:val="24"/>
                    <w:szCs w:val="24"/>
                  </w:rPr>
                </w:pPr>
                <w:r w:rsidDel="00000000" w:rsidR="00000000" w:rsidRPr="00000000">
                  <w:rPr>
                    <w:b w:val="1"/>
                    <w:sz w:val="24"/>
                    <w:szCs w:val="24"/>
                    <w:rtl w:val="0"/>
                  </w:rPr>
                  <w:t xml:space="preserve">3</w:t>
                </w:r>
              </w:p>
            </w:tc>
            <w:tc>
              <w:tcPr>
                <w:tcBorders>
                  <w:top w:color="cccccc" w:space="0" w:sz="8" w:val="single"/>
                  <w:left w:color="ffffff" w:space="0" w:sz="8" w:val="single"/>
                  <w:bottom w:color="cccccc" w:space="0" w:sz="8" w:val="single"/>
                  <w:right w:color="ffffff" w:space="0" w:sz="8" w:val="single"/>
                </w:tcBorders>
              </w:tcPr>
              <w:p w:rsidR="00000000" w:rsidDel="00000000" w:rsidP="00000000" w:rsidRDefault="00000000" w:rsidRPr="00000000" w14:paraId="00000072">
                <w:pPr>
                  <w:widowControl w:val="0"/>
                  <w:spacing w:after="0" w:line="240" w:lineRule="auto"/>
                  <w:rPr>
                    <w:sz w:val="24"/>
                    <w:szCs w:val="24"/>
                  </w:rPr>
                </w:pPr>
                <w:r w:rsidDel="00000000" w:rsidR="00000000" w:rsidRPr="00000000">
                  <w:rPr>
                    <w:rtl w:val="0"/>
                  </w:rPr>
                </w:r>
              </w:p>
            </w:tc>
            <w:tc>
              <w:tcPr>
                <w:tcBorders>
                  <w:top w:color="cccccc" w:space="0" w:sz="8" w:val="single"/>
                  <w:left w:color="ffffff" w:space="0" w:sz="8" w:val="single"/>
                  <w:bottom w:color="cccccc" w:space="0" w:sz="8" w:val="single"/>
                  <w:right w:color="ffffff" w:space="0" w:sz="8" w:val="single"/>
                </w:tcBorders>
              </w:tcPr>
              <w:p w:rsidR="00000000" w:rsidDel="00000000" w:rsidP="00000000" w:rsidRDefault="00000000" w:rsidRPr="00000000" w14:paraId="00000073">
                <w:pPr>
                  <w:widowControl w:val="0"/>
                  <w:spacing w:after="0" w:line="240" w:lineRule="auto"/>
                  <w:rPr>
                    <w:sz w:val="24"/>
                    <w:szCs w:val="24"/>
                  </w:rPr>
                </w:pPr>
                <w:r w:rsidDel="00000000" w:rsidR="00000000" w:rsidRPr="00000000">
                  <w:rPr>
                    <w:rtl w:val="0"/>
                  </w:rPr>
                </w:r>
              </w:p>
            </w:tc>
          </w:tr>
        </w:tbl>
      </w:sdtContent>
    </w:sdt>
    <w:p w:rsidR="00000000" w:rsidDel="00000000" w:rsidP="00000000" w:rsidRDefault="00000000" w:rsidRPr="00000000" w14:paraId="00000074">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75">
      <w:pPr>
        <w:spacing w:after="280" w:before="280" w:line="360" w:lineRule="auto"/>
        <w:jc w:val="both"/>
        <w:rPr>
          <w:sz w:val="24"/>
          <w:szCs w:val="24"/>
        </w:rPr>
      </w:pPr>
      <w:r w:rsidDel="00000000" w:rsidR="00000000" w:rsidRPr="00000000">
        <w:rPr>
          <w:rtl w:val="0"/>
        </w:rPr>
      </w:r>
    </w:p>
    <w:sdt>
      <w:sdtPr>
        <w:lock w:val="contentLocked"/>
        <w:id w:val="-1339724610"/>
        <w:tag w:val="goog_rdk_1"/>
      </w:sdtPr>
      <w:sdtContent>
        <w:tbl>
          <w:tblPr>
            <w:tblStyle w:val="Table2"/>
            <w:tblpPr w:leftFromText="180" w:rightFromText="180" w:topFromText="180" w:bottomFromText="180" w:vertAnchor="text" w:horzAnchor="text" w:tblpX="15" w:tblpY="0"/>
            <w:tblW w:w="87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0"/>
            <w:gridCol w:w="2910"/>
            <w:gridCol w:w="4365"/>
            <w:tblGridChange w:id="0">
              <w:tblGrid>
                <w:gridCol w:w="1500"/>
                <w:gridCol w:w="2910"/>
                <w:gridCol w:w="4365"/>
              </w:tblGrid>
            </w:tblGridChange>
          </w:tblGrid>
          <w:tr>
            <w:trPr>
              <w:cantSplit w:val="0"/>
              <w:trHeight w:val="517.96875" w:hRule="atLeast"/>
              <w:tblHeader w:val="0"/>
            </w:trPr>
            <w:tc>
              <w:tcPr>
                <w:tcBorders>
                  <w:top w:color="ffffff" w:space="0" w:sz="8" w:val="single"/>
                  <w:left w:color="ffffff" w:space="0" w:sz="8" w:val="single"/>
                  <w:bottom w:color="999999" w:space="0" w:sz="12" w:val="single"/>
                  <w:right w:color="ffffff" w:space="0" w:sz="8" w:val="single"/>
                </w:tcBorders>
              </w:tcPr>
              <w:p w:rsidR="00000000" w:rsidDel="00000000" w:rsidP="00000000" w:rsidRDefault="00000000" w:rsidRPr="00000000" w14:paraId="00000076">
                <w:pPr>
                  <w:widowControl w:val="0"/>
                  <w:spacing w:after="0" w:line="240" w:lineRule="auto"/>
                  <w:jc w:val="center"/>
                  <w:rPr>
                    <w:b w:val="1"/>
                    <w:sz w:val="24"/>
                    <w:szCs w:val="24"/>
                  </w:rPr>
                </w:pPr>
                <w:r w:rsidDel="00000000" w:rsidR="00000000" w:rsidRPr="00000000">
                  <w:rPr>
                    <w:b w:val="1"/>
                    <w:sz w:val="24"/>
                    <w:szCs w:val="24"/>
                    <w:rtl w:val="0"/>
                  </w:rPr>
                  <w:t xml:space="preserve">COLOUR</w:t>
                </w:r>
              </w:p>
            </w:tc>
            <w:tc>
              <w:tcPr>
                <w:tcBorders>
                  <w:top w:color="ffffff" w:space="0" w:sz="8" w:val="single"/>
                  <w:left w:color="ffffff" w:space="0" w:sz="8" w:val="single"/>
                  <w:bottom w:color="999999" w:space="0" w:sz="12" w:val="single"/>
                  <w:right w:color="ffffff" w:space="0" w:sz="8" w:val="single"/>
                </w:tcBorders>
              </w:tcPr>
              <w:p w:rsidR="00000000" w:rsidDel="00000000" w:rsidP="00000000" w:rsidRDefault="00000000" w:rsidRPr="00000000" w14:paraId="00000077">
                <w:pPr>
                  <w:widowControl w:val="0"/>
                  <w:spacing w:after="0" w:line="240" w:lineRule="auto"/>
                  <w:jc w:val="center"/>
                  <w:rPr>
                    <w:b w:val="1"/>
                    <w:sz w:val="24"/>
                    <w:szCs w:val="24"/>
                  </w:rPr>
                </w:pPr>
                <w:r w:rsidDel="00000000" w:rsidR="00000000" w:rsidRPr="00000000">
                  <w:rPr>
                    <w:b w:val="1"/>
                    <w:sz w:val="24"/>
                    <w:szCs w:val="24"/>
                    <w:rtl w:val="0"/>
                  </w:rPr>
                  <w:t xml:space="preserve">COUNT (OUT OF 3)</w:t>
                </w:r>
              </w:p>
            </w:tc>
            <w:tc>
              <w:tcPr>
                <w:tcBorders>
                  <w:top w:color="ffffff" w:space="0" w:sz="8" w:val="single"/>
                  <w:left w:color="ffffff" w:space="0" w:sz="8" w:val="single"/>
                  <w:bottom w:color="999999" w:space="0" w:sz="12" w:val="single"/>
                  <w:right w:color="ffffff" w:space="0" w:sz="8" w:val="single"/>
                </w:tcBorders>
              </w:tcPr>
              <w:p w:rsidR="00000000" w:rsidDel="00000000" w:rsidP="00000000" w:rsidRDefault="00000000" w:rsidRPr="00000000" w14:paraId="00000078">
                <w:pPr>
                  <w:widowControl w:val="0"/>
                  <w:spacing w:after="0" w:line="240" w:lineRule="auto"/>
                  <w:jc w:val="center"/>
                  <w:rPr>
                    <w:b w:val="1"/>
                    <w:sz w:val="24"/>
                    <w:szCs w:val="24"/>
                  </w:rPr>
                </w:pPr>
                <w:r w:rsidDel="00000000" w:rsidR="00000000" w:rsidRPr="00000000">
                  <w:rPr>
                    <w:b w:val="1"/>
                    <w:sz w:val="24"/>
                    <w:szCs w:val="24"/>
                    <w:rtl w:val="0"/>
                  </w:rPr>
                  <w:t xml:space="preserve">Experimental Probability</w:t>
                </w:r>
              </w:p>
            </w:tc>
          </w:tr>
          <w:tr>
            <w:trPr>
              <w:cantSplit w:val="0"/>
              <w:tblHeader w:val="0"/>
            </w:trPr>
            <w:tc>
              <w:tcPr>
                <w:tcBorders>
                  <w:top w:color="999999" w:space="0" w:sz="12" w:val="single"/>
                  <w:left w:color="ffffff" w:space="0" w:sz="8" w:val="single"/>
                  <w:bottom w:color="cccccc" w:space="0" w:sz="8" w:val="single"/>
                  <w:right w:color="ffffff" w:space="0" w:sz="8" w:val="single"/>
                </w:tcBorders>
              </w:tcPr>
              <w:p w:rsidR="00000000" w:rsidDel="00000000" w:rsidP="00000000" w:rsidRDefault="00000000" w:rsidRPr="00000000" w14:paraId="00000079">
                <w:pPr>
                  <w:widowControl w:val="0"/>
                  <w:spacing w:after="0" w:line="240" w:lineRule="auto"/>
                  <w:rPr>
                    <w:sz w:val="24"/>
                    <w:szCs w:val="24"/>
                  </w:rPr>
                </w:pPr>
                <w:r w:rsidDel="00000000" w:rsidR="00000000" w:rsidRPr="00000000">
                  <w:rPr>
                    <w:sz w:val="24"/>
                    <w:szCs w:val="24"/>
                    <w:rtl w:val="0"/>
                  </w:rPr>
                  <w:t xml:space="preserve">🔴 Red</w:t>
                </w:r>
              </w:p>
            </w:tc>
            <w:tc>
              <w:tcPr>
                <w:tcBorders>
                  <w:top w:color="999999" w:space="0" w:sz="12" w:val="single"/>
                  <w:left w:color="ffffff" w:space="0" w:sz="8" w:val="single"/>
                  <w:bottom w:color="cccccc" w:space="0" w:sz="8" w:val="single"/>
                  <w:right w:color="ffffff" w:space="0" w:sz="8" w:val="single"/>
                </w:tcBorders>
              </w:tcPr>
              <w:p w:rsidR="00000000" w:rsidDel="00000000" w:rsidP="00000000" w:rsidRDefault="00000000" w:rsidRPr="00000000" w14:paraId="0000007A">
                <w:pPr>
                  <w:widowControl w:val="0"/>
                  <w:spacing w:after="0" w:line="240" w:lineRule="auto"/>
                  <w:rPr>
                    <w:sz w:val="24"/>
                    <w:szCs w:val="24"/>
                  </w:rPr>
                </w:pPr>
                <w:r w:rsidDel="00000000" w:rsidR="00000000" w:rsidRPr="00000000">
                  <w:rPr>
                    <w:rtl w:val="0"/>
                  </w:rPr>
                </w:r>
              </w:p>
            </w:tc>
            <w:tc>
              <w:tcPr>
                <w:tcBorders>
                  <w:top w:color="999999" w:space="0" w:sz="12" w:val="single"/>
                  <w:left w:color="ffffff" w:space="0" w:sz="8" w:val="single"/>
                  <w:bottom w:color="cccccc" w:space="0" w:sz="8" w:val="single"/>
                  <w:right w:color="ffffff" w:space="0" w:sz="8" w:val="single"/>
                </w:tcBorders>
              </w:tcPr>
              <w:p w:rsidR="00000000" w:rsidDel="00000000" w:rsidP="00000000" w:rsidRDefault="00000000" w:rsidRPr="00000000" w14:paraId="0000007B">
                <w:pPr>
                  <w:widowControl w:val="0"/>
                  <w:spacing w:after="0" w:line="240" w:lineRule="auto"/>
                  <w:rPr>
                    <w:sz w:val="24"/>
                    <w:szCs w:val="24"/>
                  </w:rPr>
                </w:pPr>
                <w:r w:rsidDel="00000000" w:rsidR="00000000" w:rsidRPr="00000000">
                  <w:rPr>
                    <w:rtl w:val="0"/>
                  </w:rPr>
                </w:r>
              </w:p>
            </w:tc>
          </w:tr>
          <w:tr>
            <w:trPr>
              <w:cantSplit w:val="0"/>
              <w:tblHeader w:val="0"/>
            </w:trPr>
            <w:tc>
              <w:tcPr>
                <w:tcBorders>
                  <w:top w:color="cccccc" w:space="0" w:sz="8" w:val="single"/>
                  <w:left w:color="ffffff" w:space="0" w:sz="8" w:val="single"/>
                  <w:bottom w:color="cccccc" w:space="0" w:sz="8" w:val="single"/>
                  <w:right w:color="ffffff" w:space="0" w:sz="8" w:val="single"/>
                </w:tcBorders>
              </w:tcPr>
              <w:p w:rsidR="00000000" w:rsidDel="00000000" w:rsidP="00000000" w:rsidRDefault="00000000" w:rsidRPr="00000000" w14:paraId="0000007C">
                <w:pPr>
                  <w:widowControl w:val="0"/>
                  <w:spacing w:after="0" w:line="240" w:lineRule="auto"/>
                  <w:rPr>
                    <w:sz w:val="24"/>
                    <w:szCs w:val="24"/>
                  </w:rPr>
                </w:pPr>
                <w:r w:rsidDel="00000000" w:rsidR="00000000" w:rsidRPr="00000000">
                  <w:rPr>
                    <w:sz w:val="24"/>
                    <w:szCs w:val="24"/>
                    <w:rtl w:val="0"/>
                  </w:rPr>
                  <w:t xml:space="preserve">🟢 Green</w:t>
                </w:r>
              </w:p>
            </w:tc>
            <w:tc>
              <w:tcPr>
                <w:tcBorders>
                  <w:top w:color="cccccc" w:space="0" w:sz="8" w:val="single"/>
                  <w:left w:color="ffffff" w:space="0" w:sz="8" w:val="single"/>
                  <w:bottom w:color="cccccc" w:space="0" w:sz="8" w:val="single"/>
                  <w:right w:color="ffffff" w:space="0" w:sz="8" w:val="single"/>
                </w:tcBorders>
              </w:tcPr>
              <w:p w:rsidR="00000000" w:rsidDel="00000000" w:rsidP="00000000" w:rsidRDefault="00000000" w:rsidRPr="00000000" w14:paraId="0000007D">
                <w:pPr>
                  <w:widowControl w:val="0"/>
                  <w:spacing w:after="0" w:line="240" w:lineRule="auto"/>
                  <w:rPr>
                    <w:sz w:val="24"/>
                    <w:szCs w:val="24"/>
                  </w:rPr>
                </w:pPr>
                <w:r w:rsidDel="00000000" w:rsidR="00000000" w:rsidRPr="00000000">
                  <w:rPr>
                    <w:rtl w:val="0"/>
                  </w:rPr>
                </w:r>
              </w:p>
            </w:tc>
            <w:tc>
              <w:tcPr>
                <w:tcBorders>
                  <w:top w:color="cccccc" w:space="0" w:sz="8" w:val="single"/>
                  <w:left w:color="ffffff" w:space="0" w:sz="8" w:val="single"/>
                  <w:bottom w:color="cccccc" w:space="0" w:sz="8" w:val="single"/>
                  <w:right w:color="ffffff" w:space="0" w:sz="8" w:val="single"/>
                </w:tcBorders>
              </w:tcPr>
              <w:p w:rsidR="00000000" w:rsidDel="00000000" w:rsidP="00000000" w:rsidRDefault="00000000" w:rsidRPr="00000000" w14:paraId="0000007E">
                <w:pPr>
                  <w:widowControl w:val="0"/>
                  <w:spacing w:after="0" w:line="240" w:lineRule="auto"/>
                  <w:rPr>
                    <w:sz w:val="24"/>
                    <w:szCs w:val="24"/>
                  </w:rPr>
                </w:pPr>
                <w:r w:rsidDel="00000000" w:rsidR="00000000" w:rsidRPr="00000000">
                  <w:rPr>
                    <w:rtl w:val="0"/>
                  </w:rPr>
                </w:r>
              </w:p>
            </w:tc>
          </w:tr>
          <w:tr>
            <w:trPr>
              <w:cantSplit w:val="0"/>
              <w:tblHeader w:val="0"/>
            </w:trPr>
            <w:tc>
              <w:tcPr>
                <w:tcBorders>
                  <w:top w:color="cccccc" w:space="0" w:sz="8" w:val="single"/>
                  <w:left w:color="ffffff" w:space="0" w:sz="8" w:val="single"/>
                  <w:bottom w:color="cccccc" w:space="0" w:sz="8" w:val="single"/>
                  <w:right w:color="ffffff" w:space="0" w:sz="8" w:val="single"/>
                </w:tcBorders>
              </w:tcPr>
              <w:p w:rsidR="00000000" w:rsidDel="00000000" w:rsidP="00000000" w:rsidRDefault="00000000" w:rsidRPr="00000000" w14:paraId="0000007F">
                <w:pPr>
                  <w:widowControl w:val="0"/>
                  <w:spacing w:after="0" w:line="240" w:lineRule="auto"/>
                  <w:rPr>
                    <w:sz w:val="24"/>
                    <w:szCs w:val="24"/>
                  </w:rPr>
                </w:pPr>
                <w:r w:rsidDel="00000000" w:rsidR="00000000" w:rsidRPr="00000000">
                  <w:rPr>
                    <w:sz w:val="24"/>
                    <w:szCs w:val="24"/>
                    <w:rtl w:val="0"/>
                  </w:rPr>
                  <w:t xml:space="preserve">🔵 Blue</w:t>
                </w:r>
              </w:p>
            </w:tc>
            <w:tc>
              <w:tcPr>
                <w:tcBorders>
                  <w:top w:color="cccccc" w:space="0" w:sz="8" w:val="single"/>
                  <w:left w:color="ffffff" w:space="0" w:sz="8" w:val="single"/>
                  <w:bottom w:color="cccccc" w:space="0" w:sz="8" w:val="single"/>
                  <w:right w:color="ffffff" w:space="0" w:sz="8" w:val="single"/>
                </w:tcBorders>
              </w:tcPr>
              <w:p w:rsidR="00000000" w:rsidDel="00000000" w:rsidP="00000000" w:rsidRDefault="00000000" w:rsidRPr="00000000" w14:paraId="00000080">
                <w:pPr>
                  <w:widowControl w:val="0"/>
                  <w:spacing w:after="0" w:line="240" w:lineRule="auto"/>
                  <w:rPr>
                    <w:sz w:val="24"/>
                    <w:szCs w:val="24"/>
                  </w:rPr>
                </w:pPr>
                <w:r w:rsidDel="00000000" w:rsidR="00000000" w:rsidRPr="00000000">
                  <w:rPr>
                    <w:rtl w:val="0"/>
                  </w:rPr>
                </w:r>
              </w:p>
            </w:tc>
            <w:tc>
              <w:tcPr>
                <w:tcBorders>
                  <w:top w:color="cccccc" w:space="0" w:sz="8" w:val="single"/>
                  <w:left w:color="ffffff" w:space="0" w:sz="8" w:val="single"/>
                  <w:bottom w:color="cccccc" w:space="0" w:sz="8" w:val="single"/>
                  <w:right w:color="ffffff" w:space="0" w:sz="8" w:val="single"/>
                </w:tcBorders>
              </w:tcPr>
              <w:p w:rsidR="00000000" w:rsidDel="00000000" w:rsidP="00000000" w:rsidRDefault="00000000" w:rsidRPr="00000000" w14:paraId="00000081">
                <w:pPr>
                  <w:widowControl w:val="0"/>
                  <w:spacing w:after="0" w:line="240" w:lineRule="auto"/>
                  <w:rPr>
                    <w:sz w:val="24"/>
                    <w:szCs w:val="24"/>
                  </w:rPr>
                </w:pPr>
                <w:r w:rsidDel="00000000" w:rsidR="00000000" w:rsidRPr="00000000">
                  <w:rPr>
                    <w:rtl w:val="0"/>
                  </w:rPr>
                </w:r>
              </w:p>
            </w:tc>
          </w:tr>
        </w:tbl>
      </w:sdtContent>
    </w:sdt>
    <w:p w:rsidR="00000000" w:rsidDel="00000000" w:rsidP="00000000" w:rsidRDefault="00000000" w:rsidRPr="00000000" w14:paraId="00000082">
      <w:pPr>
        <w:spacing w:after="280" w:before="280" w:line="360" w:lineRule="auto"/>
        <w:jc w:val="both"/>
        <w:rPr>
          <w:sz w:val="24"/>
          <w:szCs w:val="24"/>
        </w:rPr>
      </w:pPr>
      <w:r w:rsidDel="00000000" w:rsidR="00000000" w:rsidRPr="00000000">
        <w:rPr>
          <w:sz w:val="24"/>
          <w:szCs w:val="24"/>
        </w:rPr>
        <mc:AlternateContent>
          <mc:Choice Requires="wpg">
            <w:drawing>
              <wp:inline distB="114300" distT="114300" distL="114300" distR="114300">
                <wp:extent cx="5348288" cy="2409467"/>
                <wp:effectExtent b="0" l="0" r="0" t="0"/>
                <wp:docPr id="2028191992" name=""/>
                <a:graphic>
                  <a:graphicData uri="http://schemas.microsoft.com/office/word/2010/wordprocessingGroup">
                    <wpg:wgp>
                      <wpg:cNvGrpSpPr/>
                      <wpg:grpSpPr>
                        <a:xfrm>
                          <a:off x="401275" y="973050"/>
                          <a:ext cx="5348288" cy="2409467"/>
                          <a:chOff x="401275" y="973050"/>
                          <a:chExt cx="6343750" cy="2835000"/>
                        </a:xfrm>
                      </wpg:grpSpPr>
                      <wps:wsp>
                        <wps:cNvSpPr/>
                        <wps:cNvPr id="2" name="Shape 2"/>
                        <wps:spPr>
                          <a:xfrm>
                            <a:off x="406050" y="964350"/>
                            <a:ext cx="6334200" cy="2852400"/>
                          </a:xfrm>
                          <a:prstGeom prst="wave">
                            <a:avLst>
                              <a:gd fmla="val 12500" name="adj1"/>
                              <a:gd fmla="val 335" name="adj2"/>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3" name="Shape 3"/>
                        <wps:spPr>
                          <a:xfrm>
                            <a:off x="634475" y="1730700"/>
                            <a:ext cx="5775900" cy="1319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Arial" w:cs="Arial" w:eastAsia="Arial" w:hAnsi="Arial"/>
                                  <w:b w:val="0"/>
                                  <w:i w:val="0"/>
                                  <w:smallCaps w:val="0"/>
                                  <w:strike w:val="0"/>
                                  <w:color w:val="000000"/>
                                  <w:sz w:val="28"/>
                                  <w:vertAlign w:val="baseline"/>
                                </w:rPr>
                                <w:t xml:space="preserve">P(event)</w:t>
                              </w:r>
                            </w:p>
                          </w:txbxContent>
                        </wps:txbx>
                        <wps:bodyPr anchorCtr="0" anchor="t" bIns="91425" lIns="91425" spcFirstLastPara="1" rIns="91425" wrap="square" tIns="91425">
                          <a:noAutofit/>
                        </wps:bodyPr>
                      </wps:wsp>
                      <wps:wsp>
                        <wps:cNvSpPr/>
                        <wps:cNvPr id="4" name="Shape 4"/>
                        <wps:spPr>
                          <a:xfrm>
                            <a:off x="1999750" y="2233200"/>
                            <a:ext cx="517800" cy="314700"/>
                          </a:xfrm>
                          <a:prstGeom prst="mathEqual">
                            <a:avLst>
                              <a:gd fmla="val 23520" name="adj1"/>
                              <a:gd fmla="val 11760" name="adj2"/>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5" name="Shape 5"/>
                        <wps:spPr>
                          <a:xfrm>
                            <a:off x="2791525" y="2375250"/>
                            <a:ext cx="3431100" cy="10200"/>
                          </a:xfrm>
                          <a:prstGeom prst="mathMinus">
                            <a:avLst>
                              <a:gd fmla="val 23520" name="adj1"/>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6" name="Shape 6"/>
                        <wps:spPr>
                          <a:xfrm>
                            <a:off x="3420875" y="2020050"/>
                            <a:ext cx="2172300" cy="213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number of times the event occurs</w:t>
                              </w:r>
                            </w:p>
                          </w:txbxContent>
                        </wps:txbx>
                        <wps:bodyPr anchorCtr="0" anchor="t" bIns="91425" lIns="91425" spcFirstLastPara="1" rIns="91425" wrap="square" tIns="91425">
                          <a:noAutofit/>
                        </wps:bodyPr>
                      </wps:wsp>
                      <wps:wsp>
                        <wps:cNvSpPr txBox="1"/>
                        <wps:cNvPr id="7" name="Shape 7"/>
                        <wps:spPr>
                          <a:xfrm>
                            <a:off x="3552850" y="2476850"/>
                            <a:ext cx="1979400" cy="2130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t</w:t>
                              </w:r>
                              <w:r w:rsidDel="00000000" w:rsidR="00000000" w:rsidRPr="00000000">
                                <w:rPr>
                                  <w:rFonts w:ascii="Arial" w:cs="Arial" w:eastAsia="Arial" w:hAnsi="Arial"/>
                                  <w:b w:val="0"/>
                                  <w:i w:val="0"/>
                                  <w:smallCaps w:val="0"/>
                                  <w:strike w:val="0"/>
                                  <w:color w:val="000000"/>
                                  <w:sz w:val="20"/>
                                  <w:vertAlign w:val="baseline"/>
                                </w:rPr>
                                <w:t xml:space="preserve">otal trials</w:t>
                              </w:r>
                            </w:p>
                          </w:txbxContent>
                        </wps:txbx>
                        <wps:bodyPr anchorCtr="0" anchor="t" bIns="91425" lIns="91425" spcFirstLastPara="1" rIns="91425" wrap="square" tIns="91425">
                          <a:noAutofit/>
                        </wps:bodyPr>
                      </wps:wsp>
                    </wpg:wgp>
                  </a:graphicData>
                </a:graphic>
              </wp:inline>
            </w:drawing>
          </mc:Choice>
          <mc:Fallback>
            <w:drawing>
              <wp:inline distB="114300" distT="114300" distL="114300" distR="114300">
                <wp:extent cx="5348288" cy="2409467"/>
                <wp:effectExtent b="0" l="0" r="0" t="0"/>
                <wp:docPr id="2028191992" name="image13.png"/>
                <a:graphic>
                  <a:graphicData uri="http://schemas.openxmlformats.org/drawingml/2006/picture">
                    <pic:pic>
                      <pic:nvPicPr>
                        <pic:cNvPr id="0" name="image13.png"/>
                        <pic:cNvPicPr preferRelativeResize="0"/>
                      </pic:nvPicPr>
                      <pic:blipFill>
                        <a:blip r:embed="rId11"/>
                        <a:srcRect/>
                        <a:stretch>
                          <a:fillRect/>
                        </a:stretch>
                      </pic:blipFill>
                      <pic:spPr>
                        <a:xfrm>
                          <a:off x="0" y="0"/>
                          <a:ext cx="5348288" cy="240946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3">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84">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85">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86">
      <w:pPr>
        <w:numPr>
          <w:ilvl w:val="0"/>
          <w:numId w:val="1"/>
        </w:numPr>
        <w:spacing w:after="0" w:afterAutospacing="0" w:before="280" w:line="360" w:lineRule="auto"/>
        <w:ind w:left="720" w:hanging="360"/>
        <w:jc w:val="both"/>
        <w:rPr>
          <w:sz w:val="24"/>
          <w:szCs w:val="24"/>
          <w:u w:val="none"/>
        </w:rPr>
      </w:pPr>
      <w:r w:rsidDel="00000000" w:rsidR="00000000" w:rsidRPr="00000000">
        <w:rPr>
          <w:sz w:val="24"/>
          <w:szCs w:val="24"/>
          <w:rtl w:val="0"/>
        </w:rPr>
        <w:t xml:space="preserve">Which color appeared most often?</w:t>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7">
      <w:pPr>
        <w:numPr>
          <w:ilvl w:val="0"/>
          <w:numId w:val="1"/>
        </w:numPr>
        <w:spacing w:after="0" w:afterAutospacing="0" w:before="0" w:beforeAutospacing="0" w:line="360" w:lineRule="auto"/>
        <w:ind w:left="720" w:hanging="360"/>
        <w:jc w:val="both"/>
        <w:rPr>
          <w:sz w:val="24"/>
          <w:szCs w:val="24"/>
          <w:u w:val="none"/>
        </w:rPr>
      </w:pPr>
      <w:r w:rsidDel="00000000" w:rsidR="00000000" w:rsidRPr="00000000">
        <w:rPr>
          <w:sz w:val="24"/>
          <w:szCs w:val="24"/>
          <w:rtl w:val="0"/>
        </w:rPr>
        <w:t xml:space="preserve">Was your prediction correct?</w:t>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8">
      <w:pPr>
        <w:numPr>
          <w:ilvl w:val="0"/>
          <w:numId w:val="1"/>
        </w:numPr>
        <w:spacing w:after="0" w:afterAutospacing="0" w:before="0" w:beforeAutospacing="0" w:line="360" w:lineRule="auto"/>
        <w:ind w:left="720" w:hanging="360"/>
        <w:jc w:val="both"/>
        <w:rPr>
          <w:sz w:val="24"/>
          <w:szCs w:val="24"/>
          <w:u w:val="none"/>
        </w:rPr>
      </w:pPr>
      <w:r w:rsidDel="00000000" w:rsidR="00000000" w:rsidRPr="00000000">
        <w:rPr>
          <w:sz w:val="24"/>
          <w:szCs w:val="24"/>
          <w:rtl w:val="0"/>
        </w:rPr>
        <w:t xml:space="preserve">How close was your experimental probability to the expected probability (1/3)?</w:t>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9">
      <w:pPr>
        <w:numPr>
          <w:ilvl w:val="0"/>
          <w:numId w:val="1"/>
        </w:numPr>
        <w:spacing w:after="280" w:before="0" w:beforeAutospacing="0" w:line="360" w:lineRule="auto"/>
        <w:ind w:left="720" w:hanging="360"/>
        <w:jc w:val="both"/>
        <w:rPr>
          <w:sz w:val="24"/>
          <w:szCs w:val="24"/>
          <w:u w:val="none"/>
        </w:rPr>
      </w:pPr>
      <w:r w:rsidDel="00000000" w:rsidR="00000000" w:rsidRPr="00000000">
        <w:rPr>
          <w:sz w:val="24"/>
          <w:szCs w:val="24"/>
          <w:rtl w:val="0"/>
        </w:rPr>
        <w:t xml:space="preserve">How can randomness be used in robotics or daily problem-solving?</w:t>
      </w:r>
    </w:p>
    <w:p w:rsidR="00000000" w:rsidDel="00000000" w:rsidP="00000000" w:rsidRDefault="00000000" w:rsidRPr="00000000" w14:paraId="0000008A">
      <w:pPr>
        <w:spacing w:after="280" w:before="280" w:line="360" w:lineRule="auto"/>
        <w:ind w:left="720" w:firstLine="0"/>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spacing w:after="280" w:before="280" w:line="360" w:lineRule="auto"/>
        <w:ind w:left="720" w:firstLine="0"/>
        <w:jc w:val="center"/>
        <w:rPr>
          <w:b w:val="1"/>
          <w:color w:val="3d85c6"/>
          <w:sz w:val="24"/>
          <w:szCs w:val="24"/>
        </w:rPr>
      </w:pPr>
      <w:r w:rsidDel="00000000" w:rsidR="00000000" w:rsidRPr="00000000">
        <w:rPr>
          <w:b w:val="1"/>
          <w:color w:val="3d85c6"/>
          <w:sz w:val="24"/>
          <w:szCs w:val="24"/>
          <w:rtl w:val="0"/>
        </w:rPr>
        <w:t xml:space="preserve">Activity 2</w:t>
      </w:r>
    </w:p>
    <w:p w:rsidR="00000000" w:rsidDel="00000000" w:rsidP="00000000" w:rsidRDefault="00000000" w:rsidRPr="00000000" w14:paraId="0000008C">
      <w:pPr>
        <w:spacing w:after="280" w:before="280" w:line="360" w:lineRule="auto"/>
        <w:ind w:left="0" w:firstLine="0"/>
        <w:jc w:val="both"/>
        <w:rPr>
          <w:sz w:val="24"/>
          <w:szCs w:val="24"/>
        </w:rPr>
      </w:pPr>
      <w:r w:rsidDel="00000000" w:rsidR="00000000" w:rsidRPr="00000000">
        <w:rPr>
          <w:sz w:val="24"/>
          <w:szCs w:val="24"/>
          <w:rtl w:val="0"/>
        </w:rPr>
        <w:t xml:space="preserve">H5P will be used, such as </w:t>
      </w:r>
      <w:hyperlink r:id="rId12">
        <w:r w:rsidDel="00000000" w:rsidR="00000000" w:rsidRPr="00000000">
          <w:rPr>
            <w:color w:val="1155cc"/>
            <w:sz w:val="24"/>
            <w:szCs w:val="24"/>
            <w:u w:val="single"/>
            <w:rtl w:val="0"/>
          </w:rPr>
          <w:t xml:space="preserve">https://h5p.org/true-false-question</w:t>
        </w:r>
      </w:hyperlink>
      <w:r w:rsidDel="00000000" w:rsidR="00000000" w:rsidRPr="00000000">
        <w:rPr>
          <w:sz w:val="24"/>
          <w:szCs w:val="24"/>
          <w:rtl w:val="0"/>
        </w:rPr>
        <w:t xml:space="preserve">. Students will read each statement and decide whether it is True (T) or False (F) based on what they learned in </w:t>
      </w:r>
      <w:r w:rsidDel="00000000" w:rsidR="00000000" w:rsidRPr="00000000">
        <w:rPr>
          <w:i w:val="1"/>
          <w:sz w:val="24"/>
          <w:szCs w:val="24"/>
          <w:rtl w:val="0"/>
        </w:rPr>
        <w:t xml:space="preserve">Introduction to Probability and FOSSBot Randomness</w:t>
      </w:r>
      <w:r w:rsidDel="00000000" w:rsidR="00000000" w:rsidRPr="00000000">
        <w:rPr>
          <w:b w:val="1"/>
          <w:i w:val="1"/>
          <w:sz w:val="24"/>
          <w:szCs w:val="24"/>
          <w:rtl w:val="0"/>
        </w:rPr>
        <w:t xml:space="preserve">.</w:t>
      </w:r>
      <w:r w:rsidDel="00000000" w:rsidR="00000000" w:rsidRPr="00000000">
        <w:rPr>
          <w:rtl w:val="0"/>
        </w:rPr>
      </w:r>
    </w:p>
    <w:sdt>
      <w:sdtPr>
        <w:lock w:val="contentLocked"/>
        <w:id w:val="1032643334"/>
        <w:tag w:val="goog_rdk_2"/>
      </w:sdtPr>
      <w:sdtContent>
        <w:tbl>
          <w:tblPr>
            <w:tblStyle w:val="Table3"/>
            <w:tblpPr w:leftFromText="180" w:rightFromText="180" w:topFromText="180" w:bottomFromText="180" w:vertAnchor="text" w:horzAnchor="text" w:tblpX="-45" w:tblpY="0"/>
            <w:tblW w:w="87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
            <w:gridCol w:w="6600"/>
            <w:gridCol w:w="1635"/>
            <w:tblGridChange w:id="0">
              <w:tblGrid>
                <w:gridCol w:w="540"/>
                <w:gridCol w:w="6600"/>
                <w:gridCol w:w="1635"/>
              </w:tblGrid>
            </w:tblGridChange>
          </w:tblGrid>
          <w:tr>
            <w:trPr>
              <w:cantSplit w:val="0"/>
              <w:trHeight w:val="495" w:hRule="atLeast"/>
              <w:tblHeader w:val="0"/>
            </w:trPr>
            <w:tc>
              <w:tcPr/>
              <w:p w:rsidR="00000000" w:rsidDel="00000000" w:rsidP="00000000" w:rsidRDefault="00000000" w:rsidRPr="00000000" w14:paraId="0000008D">
                <w:pPr>
                  <w:widowControl w:val="0"/>
                  <w:spacing w:after="0" w:line="240" w:lineRule="auto"/>
                  <w:rPr>
                    <w:sz w:val="24"/>
                    <w:szCs w:val="24"/>
                  </w:rPr>
                </w:pPr>
                <w:r w:rsidDel="00000000" w:rsidR="00000000" w:rsidRPr="00000000">
                  <w:rPr>
                    <w:sz w:val="24"/>
                    <w:szCs w:val="24"/>
                    <w:rtl w:val="0"/>
                  </w:rPr>
                  <w:t xml:space="preserve">N</w:t>
                </w:r>
              </w:p>
            </w:tc>
            <w:tc>
              <w:tcPr/>
              <w:p w:rsidR="00000000" w:rsidDel="00000000" w:rsidP="00000000" w:rsidRDefault="00000000" w:rsidRPr="00000000" w14:paraId="0000008E">
                <w:pPr>
                  <w:widowControl w:val="0"/>
                  <w:spacing w:after="0" w:line="240" w:lineRule="auto"/>
                  <w:jc w:val="center"/>
                  <w:rPr>
                    <w:b w:val="1"/>
                    <w:sz w:val="24"/>
                    <w:szCs w:val="24"/>
                  </w:rPr>
                </w:pPr>
                <w:r w:rsidDel="00000000" w:rsidR="00000000" w:rsidRPr="00000000">
                  <w:rPr>
                    <w:b w:val="1"/>
                    <w:sz w:val="24"/>
                    <w:szCs w:val="24"/>
                    <w:rtl w:val="0"/>
                  </w:rPr>
                  <w:t xml:space="preserve">Statement</w:t>
                </w:r>
              </w:p>
            </w:tc>
            <w:tc>
              <w:tcPr/>
              <w:p w:rsidR="00000000" w:rsidDel="00000000" w:rsidP="00000000" w:rsidRDefault="00000000" w:rsidRPr="00000000" w14:paraId="0000008F">
                <w:pPr>
                  <w:widowControl w:val="0"/>
                  <w:spacing w:after="0" w:line="240" w:lineRule="auto"/>
                  <w:jc w:val="center"/>
                  <w:rPr>
                    <w:b w:val="1"/>
                    <w:sz w:val="24"/>
                    <w:szCs w:val="24"/>
                  </w:rPr>
                </w:pPr>
                <w:r w:rsidDel="00000000" w:rsidR="00000000" w:rsidRPr="00000000">
                  <w:rPr>
                    <w:b w:val="1"/>
                    <w:sz w:val="24"/>
                    <w:szCs w:val="24"/>
                    <w:rtl w:val="0"/>
                  </w:rPr>
                  <w:t xml:space="preserve">Answer</w:t>
                </w:r>
              </w:p>
            </w:tc>
          </w:tr>
          <w:tr>
            <w:trPr>
              <w:cantSplit w:val="0"/>
              <w:tblHeader w:val="0"/>
            </w:trPr>
            <w:tc>
              <w:tcPr/>
              <w:p w:rsidR="00000000" w:rsidDel="00000000" w:rsidP="00000000" w:rsidRDefault="00000000" w:rsidRPr="00000000" w14:paraId="00000090">
                <w:pPr>
                  <w:widowControl w:val="0"/>
                  <w:spacing w:after="0" w:line="240" w:lineRule="auto"/>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91">
                <w:pPr>
                  <w:widowControl w:val="0"/>
                  <w:spacing w:after="0" w:line="240" w:lineRule="auto"/>
                  <w:rPr>
                    <w:sz w:val="20"/>
                    <w:szCs w:val="20"/>
                  </w:rPr>
                </w:pPr>
                <w:r w:rsidDel="00000000" w:rsidR="00000000" w:rsidRPr="00000000">
                  <w:rPr>
                    <w:sz w:val="20"/>
                    <w:szCs w:val="20"/>
                    <w:rtl w:val="0"/>
                  </w:rPr>
                  <w:t xml:space="preserve">FOSSBot can be used to simulate random events.</w:t>
                </w:r>
              </w:p>
            </w:tc>
            <w:tc>
              <w:tcPr/>
              <w:p w:rsidR="00000000" w:rsidDel="00000000" w:rsidP="00000000" w:rsidRDefault="00000000" w:rsidRPr="00000000" w14:paraId="00000092">
                <w:pPr>
                  <w:widowControl w:val="0"/>
                  <w:spacing w:after="0" w:line="240" w:lineRule="auto"/>
                  <w:jc w:val="center"/>
                  <w:rPr>
                    <w:sz w:val="24"/>
                    <w:szCs w:val="24"/>
                  </w:rPr>
                </w:pPr>
                <w:r w:rsidDel="00000000" w:rsidR="00000000" w:rsidRPr="00000000">
                  <w:rPr>
                    <w:sz w:val="24"/>
                    <w:szCs w:val="24"/>
                    <w:rtl w:val="0"/>
                  </w:rPr>
                  <w:t xml:space="preserve">True </w:t>
                </w:r>
              </w:p>
            </w:tc>
          </w:tr>
          <w:tr>
            <w:trPr>
              <w:cantSplit w:val="0"/>
              <w:tblHeader w:val="0"/>
            </w:trPr>
            <w:tc>
              <w:tcPr/>
              <w:p w:rsidR="00000000" w:rsidDel="00000000" w:rsidP="00000000" w:rsidRDefault="00000000" w:rsidRPr="00000000" w14:paraId="00000093">
                <w:pPr>
                  <w:widowControl w:val="0"/>
                  <w:spacing w:after="0" w:line="240" w:lineRule="auto"/>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094">
                <w:pPr>
                  <w:widowControl w:val="0"/>
                  <w:spacing w:after="0" w:line="240" w:lineRule="auto"/>
                  <w:rPr>
                    <w:sz w:val="20"/>
                    <w:szCs w:val="20"/>
                  </w:rPr>
                </w:pPr>
                <w:r w:rsidDel="00000000" w:rsidR="00000000" w:rsidRPr="00000000">
                  <w:rPr>
                    <w:sz w:val="20"/>
                    <w:szCs w:val="20"/>
                    <w:rtl w:val="0"/>
                  </w:rPr>
                  <w:t xml:space="preserve">The LED color that appears is always predictable.</w:t>
                </w:r>
              </w:p>
            </w:tc>
            <w:tc>
              <w:tcPr/>
              <w:p w:rsidR="00000000" w:rsidDel="00000000" w:rsidP="00000000" w:rsidRDefault="00000000" w:rsidRPr="00000000" w14:paraId="00000095">
                <w:pPr>
                  <w:widowControl w:val="0"/>
                  <w:spacing w:after="0" w:line="240" w:lineRule="auto"/>
                  <w:jc w:val="center"/>
                  <w:rPr>
                    <w:sz w:val="24"/>
                    <w:szCs w:val="24"/>
                  </w:rPr>
                </w:pPr>
                <w:r w:rsidDel="00000000" w:rsidR="00000000" w:rsidRPr="00000000">
                  <w:rPr>
                    <w:sz w:val="24"/>
                    <w:szCs w:val="24"/>
                    <w:rtl w:val="0"/>
                  </w:rPr>
                  <w:t xml:space="preserve">False</w:t>
                </w:r>
              </w:p>
            </w:tc>
          </w:tr>
          <w:tr>
            <w:trPr>
              <w:cantSplit w:val="0"/>
              <w:tblHeader w:val="0"/>
            </w:trPr>
            <w:tc>
              <w:tcPr/>
              <w:p w:rsidR="00000000" w:rsidDel="00000000" w:rsidP="00000000" w:rsidRDefault="00000000" w:rsidRPr="00000000" w14:paraId="00000096">
                <w:pPr>
                  <w:widowControl w:val="0"/>
                  <w:spacing w:after="0" w:line="240" w:lineRule="auto"/>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0097">
                <w:pPr>
                  <w:widowControl w:val="0"/>
                  <w:spacing w:after="0" w:line="240" w:lineRule="auto"/>
                  <w:rPr>
                    <w:sz w:val="20"/>
                    <w:szCs w:val="20"/>
                  </w:rPr>
                </w:pPr>
                <w:r w:rsidDel="00000000" w:rsidR="00000000" w:rsidRPr="00000000">
                  <w:rPr>
                    <w:sz w:val="20"/>
                    <w:szCs w:val="20"/>
                    <w:rtl w:val="0"/>
                  </w:rPr>
                  <w:t xml:space="preserve">Each LED color (red, green, blue) represents a different possible outcome.</w:t>
                </w:r>
              </w:p>
            </w:tc>
            <w:tc>
              <w:tcPr/>
              <w:p w:rsidR="00000000" w:rsidDel="00000000" w:rsidP="00000000" w:rsidRDefault="00000000" w:rsidRPr="00000000" w14:paraId="00000098">
                <w:pPr>
                  <w:widowControl w:val="0"/>
                  <w:spacing w:after="0" w:line="240" w:lineRule="auto"/>
                  <w:jc w:val="center"/>
                  <w:rPr>
                    <w:sz w:val="24"/>
                    <w:szCs w:val="24"/>
                  </w:rPr>
                </w:pPr>
                <w:r w:rsidDel="00000000" w:rsidR="00000000" w:rsidRPr="00000000">
                  <w:rPr>
                    <w:sz w:val="24"/>
                    <w:szCs w:val="24"/>
                    <w:rtl w:val="0"/>
                  </w:rPr>
                  <w:t xml:space="preserve">True</w:t>
                </w:r>
              </w:p>
            </w:tc>
          </w:tr>
          <w:tr>
            <w:trPr>
              <w:cantSplit w:val="0"/>
              <w:tblHeader w:val="0"/>
            </w:trPr>
            <w:tc>
              <w:tcPr/>
              <w:p w:rsidR="00000000" w:rsidDel="00000000" w:rsidP="00000000" w:rsidRDefault="00000000" w:rsidRPr="00000000" w14:paraId="00000099">
                <w:pPr>
                  <w:widowControl w:val="0"/>
                  <w:spacing w:after="0" w:line="240" w:lineRule="auto"/>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09A">
                <w:pPr>
                  <w:widowControl w:val="0"/>
                  <w:spacing w:after="0" w:line="240" w:lineRule="auto"/>
                  <w:rPr>
                    <w:sz w:val="20"/>
                    <w:szCs w:val="20"/>
                  </w:rPr>
                </w:pPr>
                <w:r w:rsidDel="00000000" w:rsidR="00000000" w:rsidRPr="00000000">
                  <w:rPr>
                    <w:sz w:val="20"/>
                    <w:szCs w:val="20"/>
                    <w:rtl w:val="0"/>
                  </w:rPr>
                  <w:t xml:space="preserve">In probability, the chance of each event must always be equal.</w:t>
                </w:r>
              </w:p>
            </w:tc>
            <w:tc>
              <w:tcPr/>
              <w:p w:rsidR="00000000" w:rsidDel="00000000" w:rsidP="00000000" w:rsidRDefault="00000000" w:rsidRPr="00000000" w14:paraId="0000009B">
                <w:pPr>
                  <w:widowControl w:val="0"/>
                  <w:spacing w:after="0" w:line="240" w:lineRule="auto"/>
                  <w:jc w:val="center"/>
                  <w:rPr>
                    <w:sz w:val="24"/>
                    <w:szCs w:val="24"/>
                  </w:rPr>
                </w:pPr>
                <w:r w:rsidDel="00000000" w:rsidR="00000000" w:rsidRPr="00000000">
                  <w:rPr>
                    <w:sz w:val="24"/>
                    <w:szCs w:val="24"/>
                    <w:rtl w:val="0"/>
                  </w:rPr>
                  <w:t xml:space="preserve">False</w:t>
                </w:r>
              </w:p>
            </w:tc>
          </w:tr>
          <w:tr>
            <w:trPr>
              <w:cantSplit w:val="0"/>
              <w:tblHeader w:val="0"/>
            </w:trPr>
            <w:tc>
              <w:tcPr/>
              <w:p w:rsidR="00000000" w:rsidDel="00000000" w:rsidP="00000000" w:rsidRDefault="00000000" w:rsidRPr="00000000" w14:paraId="0000009C">
                <w:pPr>
                  <w:widowControl w:val="0"/>
                  <w:spacing w:after="0" w:line="240" w:lineRule="auto"/>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009D">
                <w:pPr>
                  <w:widowControl w:val="0"/>
                  <w:spacing w:after="0" w:line="240" w:lineRule="auto"/>
                  <w:rPr>
                    <w:sz w:val="20"/>
                    <w:szCs w:val="20"/>
                  </w:rPr>
                </w:pPr>
                <w:r w:rsidDel="00000000" w:rsidR="00000000" w:rsidRPr="00000000">
                  <w:rPr>
                    <w:sz w:val="20"/>
                    <w:szCs w:val="20"/>
                    <w:rtl w:val="0"/>
                  </w:rPr>
                  <w:t xml:space="preserve">Students calculated both theoretical and experimental probabilities.</w:t>
                </w:r>
              </w:p>
            </w:tc>
            <w:tc>
              <w:tcPr/>
              <w:p w:rsidR="00000000" w:rsidDel="00000000" w:rsidP="00000000" w:rsidRDefault="00000000" w:rsidRPr="00000000" w14:paraId="0000009E">
                <w:pPr>
                  <w:widowControl w:val="0"/>
                  <w:spacing w:after="0" w:line="240" w:lineRule="auto"/>
                  <w:jc w:val="center"/>
                  <w:rPr>
                    <w:sz w:val="24"/>
                    <w:szCs w:val="24"/>
                  </w:rPr>
                </w:pPr>
                <w:r w:rsidDel="00000000" w:rsidR="00000000" w:rsidRPr="00000000">
                  <w:rPr>
                    <w:sz w:val="24"/>
                    <w:szCs w:val="24"/>
                    <w:rtl w:val="0"/>
                  </w:rPr>
                  <w:t xml:space="preserve">True</w:t>
                </w:r>
              </w:p>
            </w:tc>
          </w:tr>
          <w:tr>
            <w:trPr>
              <w:cantSplit w:val="0"/>
              <w:tblHeader w:val="0"/>
            </w:trPr>
            <w:tc>
              <w:tcPr/>
              <w:p w:rsidR="00000000" w:rsidDel="00000000" w:rsidP="00000000" w:rsidRDefault="00000000" w:rsidRPr="00000000" w14:paraId="0000009F">
                <w:pPr>
                  <w:widowControl w:val="0"/>
                  <w:spacing w:after="0" w:line="240" w:lineRule="auto"/>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00A0">
                <w:pPr>
                  <w:widowControl w:val="0"/>
                  <w:spacing w:after="0" w:line="240" w:lineRule="auto"/>
                  <w:rPr>
                    <w:sz w:val="20"/>
                    <w:szCs w:val="20"/>
                  </w:rPr>
                </w:pPr>
                <w:r w:rsidDel="00000000" w:rsidR="00000000" w:rsidRPr="00000000">
                  <w:rPr>
                    <w:sz w:val="20"/>
                    <w:szCs w:val="20"/>
                    <w:rtl w:val="0"/>
                  </w:rPr>
                  <w:t xml:space="preserve">The random generator always produces the same sequence of numbers.</w:t>
                </w:r>
              </w:p>
            </w:tc>
            <w:tc>
              <w:tcPr/>
              <w:p w:rsidR="00000000" w:rsidDel="00000000" w:rsidP="00000000" w:rsidRDefault="00000000" w:rsidRPr="00000000" w14:paraId="000000A1">
                <w:pPr>
                  <w:widowControl w:val="0"/>
                  <w:spacing w:after="0" w:line="240" w:lineRule="auto"/>
                  <w:jc w:val="center"/>
                  <w:rPr>
                    <w:sz w:val="24"/>
                    <w:szCs w:val="24"/>
                  </w:rPr>
                </w:pPr>
                <w:r w:rsidDel="00000000" w:rsidR="00000000" w:rsidRPr="00000000">
                  <w:rPr>
                    <w:sz w:val="24"/>
                    <w:szCs w:val="24"/>
                    <w:rtl w:val="0"/>
                  </w:rPr>
                  <w:t xml:space="preserve">False</w:t>
                </w:r>
              </w:p>
            </w:tc>
          </w:tr>
          <w:tr>
            <w:trPr>
              <w:cantSplit w:val="0"/>
              <w:tblHeader w:val="0"/>
            </w:trPr>
            <w:tc>
              <w:tcPr/>
              <w:p w:rsidR="00000000" w:rsidDel="00000000" w:rsidP="00000000" w:rsidRDefault="00000000" w:rsidRPr="00000000" w14:paraId="000000A2">
                <w:pPr>
                  <w:widowControl w:val="0"/>
                  <w:spacing w:after="0" w:line="240" w:lineRule="auto"/>
                  <w:rPr>
                    <w:sz w:val="24"/>
                    <w:szCs w:val="24"/>
                  </w:rPr>
                </w:pPr>
                <w:r w:rsidDel="00000000" w:rsidR="00000000" w:rsidRPr="00000000">
                  <w:rPr>
                    <w:sz w:val="24"/>
                    <w:szCs w:val="24"/>
                    <w:rtl w:val="0"/>
                  </w:rPr>
                  <w:t xml:space="preserve">7</w:t>
                </w:r>
              </w:p>
            </w:tc>
            <w:tc>
              <w:tcPr/>
              <w:p w:rsidR="00000000" w:rsidDel="00000000" w:rsidP="00000000" w:rsidRDefault="00000000" w:rsidRPr="00000000" w14:paraId="000000A3">
                <w:pPr>
                  <w:widowControl w:val="0"/>
                  <w:spacing w:after="0" w:line="240" w:lineRule="auto"/>
                  <w:rPr>
                    <w:sz w:val="20"/>
                    <w:szCs w:val="20"/>
                  </w:rPr>
                </w:pPr>
                <w:r w:rsidDel="00000000" w:rsidR="00000000" w:rsidRPr="00000000">
                  <w:rPr>
                    <w:sz w:val="20"/>
                    <w:szCs w:val="20"/>
                    <w:rtl w:val="0"/>
                  </w:rPr>
                  <w:t xml:space="preserve">Experimental probability may differ from theoretical probability.</w:t>
                </w:r>
              </w:p>
            </w:tc>
            <w:tc>
              <w:tcPr/>
              <w:p w:rsidR="00000000" w:rsidDel="00000000" w:rsidP="00000000" w:rsidRDefault="00000000" w:rsidRPr="00000000" w14:paraId="000000A4">
                <w:pPr>
                  <w:widowControl w:val="0"/>
                  <w:spacing w:after="0" w:line="240" w:lineRule="auto"/>
                  <w:jc w:val="center"/>
                  <w:rPr>
                    <w:sz w:val="24"/>
                    <w:szCs w:val="24"/>
                  </w:rPr>
                </w:pPr>
                <w:r w:rsidDel="00000000" w:rsidR="00000000" w:rsidRPr="00000000">
                  <w:rPr>
                    <w:sz w:val="24"/>
                    <w:szCs w:val="24"/>
                    <w:rtl w:val="0"/>
                  </w:rPr>
                  <w:t xml:space="preserve">True</w:t>
                </w:r>
              </w:p>
            </w:tc>
          </w:tr>
          <w:tr>
            <w:trPr>
              <w:cantSplit w:val="0"/>
              <w:tblHeader w:val="0"/>
            </w:trPr>
            <w:tc>
              <w:tcPr/>
              <w:p w:rsidR="00000000" w:rsidDel="00000000" w:rsidP="00000000" w:rsidRDefault="00000000" w:rsidRPr="00000000" w14:paraId="000000A5">
                <w:pPr>
                  <w:widowControl w:val="0"/>
                  <w:spacing w:after="0" w:line="240" w:lineRule="auto"/>
                  <w:rPr>
                    <w:sz w:val="24"/>
                    <w:szCs w:val="24"/>
                  </w:rPr>
                </w:pPr>
                <w:r w:rsidDel="00000000" w:rsidR="00000000" w:rsidRPr="00000000">
                  <w:rPr>
                    <w:sz w:val="24"/>
                    <w:szCs w:val="24"/>
                    <w:rtl w:val="0"/>
                  </w:rPr>
                  <w:t xml:space="preserve">8</w:t>
                </w:r>
              </w:p>
            </w:tc>
            <w:tc>
              <w:tcPr/>
              <w:p w:rsidR="00000000" w:rsidDel="00000000" w:rsidP="00000000" w:rsidRDefault="00000000" w:rsidRPr="00000000" w14:paraId="000000A6">
                <w:pPr>
                  <w:widowControl w:val="0"/>
                  <w:spacing w:after="0" w:line="240" w:lineRule="auto"/>
                  <w:rPr>
                    <w:sz w:val="20"/>
                    <w:szCs w:val="20"/>
                  </w:rPr>
                </w:pPr>
                <w:r w:rsidDel="00000000" w:rsidR="00000000" w:rsidRPr="00000000">
                  <w:rPr>
                    <w:sz w:val="20"/>
                    <w:szCs w:val="20"/>
                    <w:rtl w:val="0"/>
                  </w:rPr>
                  <w:t xml:space="preserve">Random number generation helps understand how chance works in real life.</w:t>
                </w:r>
              </w:p>
            </w:tc>
            <w:tc>
              <w:tcPr/>
              <w:p w:rsidR="00000000" w:rsidDel="00000000" w:rsidP="00000000" w:rsidRDefault="00000000" w:rsidRPr="00000000" w14:paraId="000000A7">
                <w:pPr>
                  <w:widowControl w:val="0"/>
                  <w:spacing w:after="0" w:line="240" w:lineRule="auto"/>
                  <w:jc w:val="center"/>
                  <w:rPr>
                    <w:sz w:val="24"/>
                    <w:szCs w:val="24"/>
                  </w:rPr>
                </w:pPr>
                <w:r w:rsidDel="00000000" w:rsidR="00000000" w:rsidRPr="00000000">
                  <w:rPr>
                    <w:sz w:val="24"/>
                    <w:szCs w:val="24"/>
                    <w:rtl w:val="0"/>
                  </w:rPr>
                  <w:t xml:space="preserve">True</w:t>
                </w:r>
              </w:p>
            </w:tc>
          </w:tr>
          <w:tr>
            <w:trPr>
              <w:cantSplit w:val="0"/>
              <w:tblHeader w:val="0"/>
            </w:trPr>
            <w:tc>
              <w:tcPr/>
              <w:p w:rsidR="00000000" w:rsidDel="00000000" w:rsidP="00000000" w:rsidRDefault="00000000" w:rsidRPr="00000000" w14:paraId="000000A8">
                <w:pPr>
                  <w:widowControl w:val="0"/>
                  <w:spacing w:after="0" w:line="240" w:lineRule="auto"/>
                  <w:rPr>
                    <w:sz w:val="24"/>
                    <w:szCs w:val="24"/>
                  </w:rPr>
                </w:pPr>
                <w:r w:rsidDel="00000000" w:rsidR="00000000" w:rsidRPr="00000000">
                  <w:rPr>
                    <w:sz w:val="24"/>
                    <w:szCs w:val="24"/>
                    <w:rtl w:val="0"/>
                  </w:rPr>
                  <w:t xml:space="preserve">9</w:t>
                </w:r>
              </w:p>
            </w:tc>
            <w:tc>
              <w:tcPr/>
              <w:p w:rsidR="00000000" w:rsidDel="00000000" w:rsidP="00000000" w:rsidRDefault="00000000" w:rsidRPr="00000000" w14:paraId="000000A9">
                <w:pPr>
                  <w:widowControl w:val="0"/>
                  <w:spacing w:after="0" w:line="240" w:lineRule="auto"/>
                  <w:rPr>
                    <w:sz w:val="20"/>
                    <w:szCs w:val="20"/>
                  </w:rPr>
                </w:pPr>
                <w:r w:rsidDel="00000000" w:rsidR="00000000" w:rsidRPr="00000000">
                  <w:rPr>
                    <w:sz w:val="20"/>
                    <w:szCs w:val="20"/>
                    <w:rtl w:val="0"/>
                  </w:rPr>
                  <w:t xml:space="preserve">Running more trials can make the results closer to the theoretical probability.</w:t>
                </w:r>
              </w:p>
            </w:tc>
            <w:tc>
              <w:tcPr/>
              <w:p w:rsidR="00000000" w:rsidDel="00000000" w:rsidP="00000000" w:rsidRDefault="00000000" w:rsidRPr="00000000" w14:paraId="000000AA">
                <w:pPr>
                  <w:widowControl w:val="0"/>
                  <w:spacing w:after="0" w:line="240" w:lineRule="auto"/>
                  <w:jc w:val="center"/>
                  <w:rPr>
                    <w:sz w:val="24"/>
                    <w:szCs w:val="24"/>
                  </w:rPr>
                </w:pPr>
                <w:r w:rsidDel="00000000" w:rsidR="00000000" w:rsidRPr="00000000">
                  <w:rPr>
                    <w:sz w:val="24"/>
                    <w:szCs w:val="24"/>
                    <w:rtl w:val="0"/>
                  </w:rPr>
                  <w:t xml:space="preserve">True</w:t>
                </w:r>
              </w:p>
            </w:tc>
          </w:tr>
          <w:tr>
            <w:trPr>
              <w:cantSplit w:val="0"/>
              <w:tblHeader w:val="0"/>
            </w:trPr>
            <w:tc>
              <w:tcPr/>
              <w:p w:rsidR="00000000" w:rsidDel="00000000" w:rsidP="00000000" w:rsidRDefault="00000000" w:rsidRPr="00000000" w14:paraId="000000AB">
                <w:pPr>
                  <w:widowControl w:val="0"/>
                  <w:spacing w:after="0" w:line="240" w:lineRule="auto"/>
                  <w:rPr>
                    <w:sz w:val="24"/>
                    <w:szCs w:val="24"/>
                  </w:rPr>
                </w:pPr>
                <w:r w:rsidDel="00000000" w:rsidR="00000000" w:rsidRPr="00000000">
                  <w:rPr>
                    <w:sz w:val="24"/>
                    <w:szCs w:val="24"/>
                    <w:rtl w:val="0"/>
                  </w:rPr>
                  <w:t xml:space="preserve">10</w:t>
                </w:r>
              </w:p>
            </w:tc>
            <w:tc>
              <w:tcPr/>
              <w:p w:rsidR="00000000" w:rsidDel="00000000" w:rsidP="00000000" w:rsidRDefault="00000000" w:rsidRPr="00000000" w14:paraId="000000AC">
                <w:pPr>
                  <w:widowControl w:val="0"/>
                  <w:spacing w:after="0" w:line="240" w:lineRule="auto"/>
                  <w:rPr>
                    <w:sz w:val="20"/>
                    <w:szCs w:val="20"/>
                  </w:rPr>
                </w:pPr>
                <w:r w:rsidDel="00000000" w:rsidR="00000000" w:rsidRPr="00000000">
                  <w:rPr>
                    <w:sz w:val="20"/>
                    <w:szCs w:val="20"/>
                    <w:rtl w:val="0"/>
                  </w:rPr>
                  <w:t xml:space="preserve">LED colors in this activity had no mathematical meaning</w:t>
                </w:r>
              </w:p>
            </w:tc>
            <w:tc>
              <w:tcPr/>
              <w:p w:rsidR="00000000" w:rsidDel="00000000" w:rsidP="00000000" w:rsidRDefault="00000000" w:rsidRPr="00000000" w14:paraId="000000AD">
                <w:pPr>
                  <w:widowControl w:val="0"/>
                  <w:spacing w:after="0" w:line="240" w:lineRule="auto"/>
                  <w:jc w:val="center"/>
                  <w:rPr>
                    <w:sz w:val="24"/>
                    <w:szCs w:val="24"/>
                  </w:rPr>
                </w:pPr>
                <w:r w:rsidDel="00000000" w:rsidR="00000000" w:rsidRPr="00000000">
                  <w:rPr>
                    <w:sz w:val="24"/>
                    <w:szCs w:val="24"/>
                    <w:rtl w:val="0"/>
                  </w:rPr>
                  <w:t xml:space="preserve">False</w:t>
                </w:r>
              </w:p>
            </w:tc>
          </w:tr>
        </w:tbl>
      </w:sdtContent>
    </w:sdt>
    <w:p w:rsidR="00000000" w:rsidDel="00000000" w:rsidP="00000000" w:rsidRDefault="00000000" w:rsidRPr="00000000" w14:paraId="000000AE">
      <w:pPr>
        <w:spacing w:after="280" w:before="280" w:line="360" w:lineRule="auto"/>
        <w:ind w:left="0" w:firstLine="0"/>
        <w:jc w:val="center"/>
        <w:rPr>
          <w:b w:val="1"/>
          <w:color w:val="3d85c6"/>
          <w:sz w:val="24"/>
          <w:szCs w:val="24"/>
        </w:rPr>
      </w:pPr>
      <w:r w:rsidDel="00000000" w:rsidR="00000000" w:rsidRPr="00000000">
        <w:rPr>
          <w:b w:val="1"/>
          <w:color w:val="3d85c6"/>
          <w:sz w:val="24"/>
          <w:szCs w:val="24"/>
          <w:rtl w:val="0"/>
        </w:rPr>
        <w:t xml:space="preserve">Activity 3</w:t>
      </w:r>
    </w:p>
    <w:p w:rsidR="00000000" w:rsidDel="00000000" w:rsidP="00000000" w:rsidRDefault="00000000" w:rsidRPr="00000000" w14:paraId="000000AF">
      <w:pPr>
        <w:spacing w:after="280" w:before="280" w:line="360" w:lineRule="auto"/>
        <w:jc w:val="both"/>
        <w:rPr>
          <w:sz w:val="24"/>
          <w:szCs w:val="24"/>
        </w:rPr>
      </w:pPr>
      <w:r w:rsidDel="00000000" w:rsidR="00000000" w:rsidRPr="00000000">
        <w:rPr>
          <w:sz w:val="24"/>
          <w:szCs w:val="24"/>
          <w:rtl w:val="0"/>
        </w:rPr>
        <w:t xml:space="preserve">In this activity, we aim to combine movement, probability knowledge, and feedback through FOSSBot. Students will test their understanding of probability while interacting with FOSSBot as it moves through three quiz stations.</w:t>
      </w:r>
    </w:p>
    <w:p w:rsidR="00000000" w:rsidDel="00000000" w:rsidP="00000000" w:rsidRDefault="00000000" w:rsidRPr="00000000" w14:paraId="000000B0">
      <w:pPr>
        <w:spacing w:after="280" w:line="240" w:lineRule="auto"/>
        <w:jc w:val="both"/>
        <w:rPr>
          <w:sz w:val="24"/>
          <w:szCs w:val="24"/>
        </w:rPr>
      </w:pPr>
      <w:r w:rsidDel="00000000" w:rsidR="00000000" w:rsidRPr="00000000">
        <w:rPr>
          <w:sz w:val="24"/>
          <w:szCs w:val="24"/>
          <w:rtl w:val="0"/>
        </w:rPr>
        <w:t xml:space="preserve">To run the project follow these steps:</w:t>
      </w:r>
    </w:p>
    <w:p w:rsidR="00000000" w:rsidDel="00000000" w:rsidP="00000000" w:rsidRDefault="00000000" w:rsidRPr="00000000" w14:paraId="000000B1">
      <w:pPr>
        <w:numPr>
          <w:ilvl w:val="0"/>
          <w:numId w:val="3"/>
        </w:numPr>
        <w:spacing w:after="280" w:before="280" w:line="360" w:lineRule="auto"/>
        <w:ind w:left="360"/>
        <w:jc w:val="both"/>
        <w:rPr>
          <w:sz w:val="24"/>
          <w:szCs w:val="24"/>
        </w:rPr>
      </w:pPr>
      <w:r w:rsidDel="00000000" w:rsidR="00000000" w:rsidRPr="00000000">
        <w:rPr>
          <w:sz w:val="24"/>
          <w:szCs w:val="24"/>
          <w:rtl w:val="0"/>
        </w:rPr>
        <w:t xml:space="preserve">Go to the homepage </w:t>
      </w:r>
      <w:r w:rsidDel="00000000" w:rsidR="00000000" w:rsidRPr="00000000">
        <w:rPr>
          <w:sz w:val="24"/>
          <w:szCs w:val="24"/>
        </w:rPr>
        <w:drawing>
          <wp:inline distB="0" distT="0" distL="0" distR="0">
            <wp:extent cx="389033" cy="360000"/>
            <wp:effectExtent b="0" l="0" r="0" t="0"/>
            <wp:docPr id="2028192003"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389033" cy="360000"/>
                    </a:xfrm>
                    <a:prstGeom prst="rect"/>
                    <a:ln/>
                  </pic:spPr>
                </pic:pic>
              </a:graphicData>
            </a:graphic>
          </wp:inline>
        </w:drawing>
      </w:r>
      <w:r w:rsidDel="00000000" w:rsidR="00000000" w:rsidRPr="00000000">
        <w:rPr>
          <w:sz w:val="24"/>
          <w:szCs w:val="24"/>
          <w:rtl w:val="0"/>
        </w:rPr>
        <w:t xml:space="preserve">of the FOSSBot interface.</w:t>
      </w:r>
    </w:p>
    <w:p w:rsidR="00000000" w:rsidDel="00000000" w:rsidP="00000000" w:rsidRDefault="00000000" w:rsidRPr="00000000" w14:paraId="000000B2">
      <w:pPr>
        <w:numPr>
          <w:ilvl w:val="0"/>
          <w:numId w:val="3"/>
        </w:numPr>
        <w:spacing w:after="280" w:before="280" w:line="360" w:lineRule="auto"/>
        <w:ind w:left="360"/>
        <w:jc w:val="both"/>
        <w:rPr>
          <w:sz w:val="24"/>
          <w:szCs w:val="24"/>
        </w:rPr>
      </w:pPr>
      <w:r w:rsidDel="00000000" w:rsidR="00000000" w:rsidRPr="00000000">
        <w:rPr>
          <w:sz w:val="24"/>
          <w:szCs w:val="24"/>
          <w:rtl w:val="0"/>
        </w:rPr>
        <w:t xml:space="preserve">Create a new project </w:t>
      </w:r>
      <w:r w:rsidDel="00000000" w:rsidR="00000000" w:rsidRPr="00000000">
        <w:rPr>
          <w:sz w:val="24"/>
          <w:szCs w:val="24"/>
        </w:rPr>
        <w:drawing>
          <wp:inline distB="0" distT="0" distL="0" distR="0">
            <wp:extent cx="360000" cy="360000"/>
            <wp:effectExtent b="0" l="0" r="0" t="0"/>
            <wp:docPr id="2028191995"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360000" cy="360000"/>
                    </a:xfrm>
                    <a:prstGeom prst="rect"/>
                    <a:ln/>
                  </pic:spPr>
                </pic:pic>
              </a:graphicData>
            </a:graphic>
          </wp:inline>
        </w:drawing>
      </w:r>
      <w:r w:rsidDel="00000000" w:rsidR="00000000" w:rsidRPr="00000000">
        <w:rPr>
          <w:sz w:val="24"/>
          <w:szCs w:val="24"/>
          <w:rtl w:val="0"/>
        </w:rPr>
        <w:t xml:space="preserve">.</w:t>
      </w:r>
    </w:p>
    <w:p w:rsidR="00000000" w:rsidDel="00000000" w:rsidP="00000000" w:rsidRDefault="00000000" w:rsidRPr="00000000" w14:paraId="000000B3">
      <w:pPr>
        <w:numPr>
          <w:ilvl w:val="0"/>
          <w:numId w:val="3"/>
        </w:numPr>
        <w:spacing w:after="280" w:before="280" w:line="360" w:lineRule="auto"/>
        <w:ind w:left="360"/>
        <w:jc w:val="both"/>
        <w:rPr>
          <w:sz w:val="24"/>
          <w:szCs w:val="24"/>
        </w:rPr>
      </w:pPr>
      <w:r w:rsidDel="00000000" w:rsidR="00000000" w:rsidRPr="00000000">
        <w:rPr>
          <w:sz w:val="24"/>
          <w:szCs w:val="24"/>
          <w:rtl w:val="0"/>
        </w:rPr>
        <w:t xml:space="preserve">Name it </w:t>
      </w:r>
      <w:r w:rsidDel="00000000" w:rsidR="00000000" w:rsidRPr="00000000">
        <w:rPr>
          <w:b w:val="1"/>
          <w:sz w:val="24"/>
          <w:szCs w:val="24"/>
          <w:rtl w:val="0"/>
        </w:rPr>
        <w:t xml:space="preserve">“Probability Quiz Parkour”</w:t>
      </w:r>
      <w:r w:rsidDel="00000000" w:rsidR="00000000" w:rsidRPr="00000000">
        <w:rPr>
          <w:sz w:val="24"/>
          <w:szCs w:val="24"/>
          <w:rtl w:val="0"/>
        </w:rPr>
        <w:t xml:space="preserve">.</w:t>
      </w:r>
    </w:p>
    <w:p w:rsidR="00000000" w:rsidDel="00000000" w:rsidP="00000000" w:rsidRDefault="00000000" w:rsidRPr="00000000" w14:paraId="000000B4">
      <w:pPr>
        <w:numPr>
          <w:ilvl w:val="0"/>
          <w:numId w:val="3"/>
        </w:numPr>
        <w:spacing w:after="240" w:before="240" w:line="360" w:lineRule="auto"/>
        <w:ind w:left="360"/>
        <w:jc w:val="both"/>
        <w:rPr>
          <w:sz w:val="24"/>
          <w:szCs w:val="24"/>
        </w:rPr>
      </w:pPr>
      <w:r w:rsidDel="00000000" w:rsidR="00000000" w:rsidRPr="00000000">
        <w:rPr>
          <w:sz w:val="24"/>
          <w:szCs w:val="24"/>
          <w:rtl w:val="0"/>
        </w:rPr>
        <w:t xml:space="preserve">In the short description, you may write:</w:t>
      </w:r>
    </w:p>
    <w:p w:rsidR="00000000" w:rsidDel="00000000" w:rsidP="00000000" w:rsidRDefault="00000000" w:rsidRPr="00000000" w14:paraId="000000B5">
      <w:pPr>
        <w:spacing w:after="240" w:before="240" w:line="360" w:lineRule="auto"/>
        <w:ind w:left="360" w:right="600" w:firstLine="0"/>
        <w:jc w:val="both"/>
        <w:rPr>
          <w:sz w:val="24"/>
          <w:szCs w:val="24"/>
        </w:rPr>
      </w:pPr>
      <w:r w:rsidDel="00000000" w:rsidR="00000000" w:rsidRPr="00000000">
        <w:rPr>
          <w:sz w:val="24"/>
          <w:szCs w:val="24"/>
          <w:rtl w:val="0"/>
        </w:rPr>
        <w:t xml:space="preserve">“Testing probability concepts with interactive feedback.”</w:t>
      </w:r>
    </w:p>
    <w:p w:rsidR="00000000" w:rsidDel="00000000" w:rsidP="00000000" w:rsidRDefault="00000000" w:rsidRPr="00000000" w14:paraId="000000B6">
      <w:pPr>
        <w:numPr>
          <w:ilvl w:val="0"/>
          <w:numId w:val="3"/>
        </w:numPr>
        <w:spacing w:after="280" w:before="280" w:line="360" w:lineRule="auto"/>
        <w:ind w:left="360"/>
        <w:jc w:val="both"/>
        <w:rPr>
          <w:sz w:val="24"/>
          <w:szCs w:val="24"/>
        </w:rPr>
      </w:pPr>
      <w:r w:rsidDel="00000000" w:rsidR="00000000" w:rsidRPr="00000000">
        <w:rPr>
          <w:sz w:val="24"/>
          <w:szCs w:val="24"/>
          <w:rtl w:val="0"/>
        </w:rPr>
        <w:t xml:space="preserve">First, “Drag Repeat (3) times” from the Loops section to the workspace. </w:t>
      </w:r>
      <w:r w:rsidDel="00000000" w:rsidR="00000000" w:rsidRPr="00000000">
        <w:rPr>
          <w:sz w:val="24"/>
          <w:szCs w:val="24"/>
        </w:rPr>
        <w:drawing>
          <wp:inline distB="114300" distT="114300" distL="114300" distR="114300">
            <wp:extent cx="919163" cy="449662"/>
            <wp:effectExtent b="0" l="0" r="0" t="0"/>
            <wp:docPr id="2028191997"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919163" cy="449662"/>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numPr>
          <w:ilvl w:val="0"/>
          <w:numId w:val="3"/>
        </w:numPr>
        <w:spacing w:after="0" w:afterAutospacing="0" w:before="280" w:line="360" w:lineRule="auto"/>
        <w:ind w:left="360"/>
        <w:jc w:val="both"/>
        <w:rPr>
          <w:sz w:val="24"/>
          <w:szCs w:val="24"/>
          <w:u w:val="none"/>
        </w:rPr>
      </w:pPr>
      <w:r w:rsidDel="00000000" w:rsidR="00000000" w:rsidRPr="00000000">
        <w:rPr>
          <w:sz w:val="24"/>
          <w:szCs w:val="24"/>
          <w:rtl w:val="0"/>
        </w:rPr>
        <w:t xml:space="preserve">Choose the “if/do/else” block from Logic</w:t>
      </w:r>
      <w:r w:rsidDel="00000000" w:rsidR="00000000" w:rsidRPr="00000000">
        <w:rPr>
          <w:sz w:val="24"/>
          <w:szCs w:val="24"/>
        </w:rPr>
        <w:drawing>
          <wp:inline distB="114300" distT="114300" distL="114300" distR="114300">
            <wp:extent cx="747713" cy="695325"/>
            <wp:effectExtent b="0" l="0" r="0" t="0"/>
            <wp:docPr id="2028191993"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747713" cy="695325"/>
                    </a:xfrm>
                    <a:prstGeom prst="rect"/>
                    <a:ln/>
                  </pic:spPr>
                </pic:pic>
              </a:graphicData>
            </a:graphic>
          </wp:inline>
        </w:drawing>
      </w:r>
      <w:r w:rsidDel="00000000" w:rsidR="00000000" w:rsidRPr="00000000">
        <w:rPr>
          <w:sz w:val="24"/>
          <w:szCs w:val="24"/>
          <w:rtl w:val="0"/>
        </w:rPr>
        <w:t xml:space="preserve"> and place this block inside the “repeat 3 times” block (into the empty grey area).</w:t>
      </w:r>
    </w:p>
    <w:p w:rsidR="00000000" w:rsidDel="00000000" w:rsidP="00000000" w:rsidRDefault="00000000" w:rsidRPr="00000000" w14:paraId="000000B8">
      <w:pPr>
        <w:numPr>
          <w:ilvl w:val="0"/>
          <w:numId w:val="3"/>
        </w:numPr>
        <w:spacing w:after="280" w:before="0" w:beforeAutospacing="0" w:line="360" w:lineRule="auto"/>
        <w:ind w:left="360"/>
        <w:jc w:val="both"/>
        <w:rPr>
          <w:sz w:val="24"/>
          <w:szCs w:val="24"/>
          <w:u w:val="none"/>
        </w:rPr>
      </w:pPr>
      <w:r w:rsidDel="00000000" w:rsidR="00000000" w:rsidRPr="00000000">
        <w:rPr>
          <w:sz w:val="24"/>
          <w:szCs w:val="24"/>
          <w:rtl w:val="0"/>
        </w:rPr>
        <w:t xml:space="preserve"> From Logic, drag the “= (equals)” block and drop it in the hexagonal slot of the if. Then, go to variables → Make a Variable → name it “answerCorrect”. From Variables, drag the </w:t>
      </w:r>
      <w:r w:rsidDel="00000000" w:rsidR="00000000" w:rsidRPr="00000000">
        <w:rPr>
          <w:rFonts w:ascii="Roboto Mono" w:cs="Roboto Mono" w:eastAsia="Roboto Mono" w:hAnsi="Roboto Mono"/>
          <w:color w:val="188038"/>
          <w:sz w:val="24"/>
          <w:szCs w:val="24"/>
          <w:rtl w:val="0"/>
        </w:rPr>
        <w:t xml:space="preserve">answerCorrect</w:t>
      </w:r>
      <w:r w:rsidDel="00000000" w:rsidR="00000000" w:rsidRPr="00000000">
        <w:rPr>
          <w:sz w:val="24"/>
          <w:szCs w:val="24"/>
          <w:rtl w:val="0"/>
        </w:rPr>
        <w:t xml:space="preserve"> block and place it on the left side of “=” . From Logic, drag the “true” block and place it on the right side of “=”. Inside the do part of the if block, drag print text from the Text tab and type:" ✅ Correct! (Green LED + Short Beep)"  Inside the else part; From Text, drag another print text → type</w:t>
      </w:r>
      <w:sdt>
        <w:sdtPr>
          <w:id w:val="-1232280381"/>
          <w:tag w:val="goog_rdk_3"/>
        </w:sdtPr>
        <w:sdtContent>
          <w:r w:rsidDel="00000000" w:rsidR="00000000" w:rsidRPr="00000000">
            <w:rPr>
              <w:rFonts w:ascii="Arial Unicode MS" w:cs="Arial Unicode MS" w:eastAsia="Arial Unicode MS" w:hAnsi="Arial Unicode MS"/>
              <w:color w:val="188038"/>
              <w:sz w:val="24"/>
              <w:szCs w:val="24"/>
              <w:rtl w:val="0"/>
            </w:rPr>
            <w:t xml:space="preserve">"❌ Wrong! (Red LED + Long Beep)"</w:t>
          </w:r>
        </w:sdtContent>
      </w:sdt>
      <w:r w:rsidDel="00000000" w:rsidR="00000000" w:rsidRPr="00000000">
        <w:rPr>
          <w:sz w:val="24"/>
          <w:szCs w:val="24"/>
          <w:rtl w:val="0"/>
        </w:rPr>
        <w:t xml:space="preserve"> The blocks should be seen as:</w:t>
      </w:r>
    </w:p>
    <w:p w:rsidR="00000000" w:rsidDel="00000000" w:rsidP="00000000" w:rsidRDefault="00000000" w:rsidRPr="00000000" w14:paraId="000000B9">
      <w:pPr>
        <w:spacing w:after="280" w:before="280" w:line="360" w:lineRule="auto"/>
        <w:ind w:left="360" w:firstLine="0"/>
        <w:jc w:val="both"/>
        <w:rPr>
          <w:sz w:val="24"/>
          <w:szCs w:val="24"/>
        </w:rPr>
      </w:pPr>
      <w:r w:rsidDel="00000000" w:rsidR="00000000" w:rsidRPr="00000000">
        <w:rPr>
          <w:sz w:val="24"/>
          <w:szCs w:val="24"/>
        </w:rPr>
        <w:drawing>
          <wp:inline distB="114300" distT="114300" distL="114300" distR="114300">
            <wp:extent cx="4567238" cy="1613342"/>
            <wp:effectExtent b="0" l="0" r="0" t="0"/>
            <wp:docPr id="2028192004" name="image12.png"/>
            <a:graphic>
              <a:graphicData uri="http://schemas.openxmlformats.org/drawingml/2006/picture">
                <pic:pic>
                  <pic:nvPicPr>
                    <pic:cNvPr id="0" name="image12.png"/>
                    <pic:cNvPicPr preferRelativeResize="0"/>
                  </pic:nvPicPr>
                  <pic:blipFill>
                    <a:blip r:embed="rId17"/>
                    <a:srcRect b="0" l="0" r="0" t="0"/>
                    <a:stretch>
                      <a:fillRect/>
                    </a:stretch>
                  </pic:blipFill>
                  <pic:spPr>
                    <a:xfrm>
                      <a:off x="0" y="0"/>
                      <a:ext cx="4567238" cy="1613342"/>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numPr>
          <w:ilvl w:val="0"/>
          <w:numId w:val="3"/>
        </w:numPr>
        <w:spacing w:after="0" w:afterAutospacing="0" w:before="280" w:line="360" w:lineRule="auto"/>
        <w:ind w:left="360"/>
        <w:jc w:val="both"/>
        <w:rPr>
          <w:sz w:val="24"/>
          <w:szCs w:val="24"/>
          <w:u w:val="none"/>
        </w:rPr>
      </w:pPr>
      <w:r w:rsidDel="00000000" w:rsidR="00000000" w:rsidRPr="00000000">
        <w:rPr>
          <w:sz w:val="24"/>
          <w:szCs w:val="24"/>
          <w:rtl w:val="0"/>
        </w:rPr>
        <w:t xml:space="preserve">Finally, outside of the repeat/do block, drag one more print text block from Text and type </w:t>
      </w:r>
      <w:r w:rsidDel="00000000" w:rsidR="00000000" w:rsidRPr="00000000">
        <w:rPr>
          <w:rFonts w:ascii="Roboto Mono" w:cs="Roboto Mono" w:eastAsia="Roboto Mono" w:hAnsi="Roboto Mono"/>
          <w:color w:val="188038"/>
          <w:sz w:val="24"/>
          <w:szCs w:val="24"/>
          <w:rtl w:val="0"/>
        </w:rPr>
        <w:t xml:space="preserve">"🏁 Finished! Well done!"</w:t>
      </w:r>
      <w:r w:rsidDel="00000000" w:rsidR="00000000" w:rsidRPr="00000000">
        <w:rPr>
          <w:rtl w:val="0"/>
        </w:rPr>
      </w:r>
    </w:p>
    <w:p w:rsidR="00000000" w:rsidDel="00000000" w:rsidP="00000000" w:rsidRDefault="00000000" w:rsidRPr="00000000" w14:paraId="000000BB">
      <w:pPr>
        <w:numPr>
          <w:ilvl w:val="0"/>
          <w:numId w:val="3"/>
        </w:numPr>
        <w:spacing w:after="280" w:before="0" w:beforeAutospacing="0" w:line="360" w:lineRule="auto"/>
        <w:ind w:left="360"/>
        <w:jc w:val="both"/>
        <w:rPr>
          <w:sz w:val="24"/>
          <w:szCs w:val="24"/>
          <w:u w:val="none"/>
        </w:rPr>
      </w:pPr>
      <w:r w:rsidDel="00000000" w:rsidR="00000000" w:rsidRPr="00000000">
        <w:rPr>
          <w:sz w:val="24"/>
          <w:szCs w:val="24"/>
          <w:rtl w:val="0"/>
        </w:rPr>
        <w:t xml:space="preserve">Your blocks will be seen as : </w:t>
      </w:r>
    </w:p>
    <w:p w:rsidR="00000000" w:rsidDel="00000000" w:rsidP="00000000" w:rsidRDefault="00000000" w:rsidRPr="00000000" w14:paraId="000000BC">
      <w:pPr>
        <w:spacing w:after="280" w:before="280" w:line="360" w:lineRule="auto"/>
        <w:ind w:left="360" w:firstLine="0"/>
        <w:jc w:val="both"/>
        <w:rPr>
          <w:sz w:val="24"/>
          <w:szCs w:val="24"/>
        </w:rPr>
      </w:pPr>
      <w:r w:rsidDel="00000000" w:rsidR="00000000" w:rsidRPr="00000000">
        <w:rPr>
          <w:sz w:val="24"/>
          <w:szCs w:val="24"/>
        </w:rPr>
        <w:drawing>
          <wp:inline distB="114300" distT="114300" distL="114300" distR="114300">
            <wp:extent cx="5024438" cy="2371609"/>
            <wp:effectExtent b="0" l="0" r="0" t="0"/>
            <wp:docPr id="2028192002"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5024438" cy="2371609"/>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numPr>
          <w:ilvl w:val="0"/>
          <w:numId w:val="3"/>
        </w:numPr>
        <w:spacing w:after="280" w:before="280" w:line="360" w:lineRule="auto"/>
        <w:ind w:left="360"/>
        <w:jc w:val="both"/>
        <w:rPr>
          <w:sz w:val="24"/>
          <w:szCs w:val="24"/>
          <w:u w:val="none"/>
        </w:rPr>
      </w:pPr>
      <w:r w:rsidDel="00000000" w:rsidR="00000000" w:rsidRPr="00000000">
        <w:rPr>
          <w:sz w:val="24"/>
          <w:szCs w:val="24"/>
          <w:rtl w:val="0"/>
        </w:rPr>
        <w:t xml:space="preserve">Now, run your project. </w:t>
      </w:r>
    </w:p>
    <w:p w:rsidR="00000000" w:rsidDel="00000000" w:rsidP="00000000" w:rsidRDefault="00000000" w:rsidRPr="00000000" w14:paraId="000000BE">
      <w:pPr>
        <w:spacing w:after="280" w:before="280" w:line="360" w:lineRule="auto"/>
        <w:ind w:left="360" w:firstLine="0"/>
        <w:jc w:val="both"/>
        <w:rPr>
          <w:sz w:val="24"/>
          <w:szCs w:val="24"/>
        </w:rPr>
      </w:pPr>
      <w:r w:rsidDel="00000000" w:rsidR="00000000" w:rsidRPr="00000000">
        <w:rPr>
          <w:rtl w:val="0"/>
        </w:rPr>
      </w:r>
    </w:p>
    <w:p w:rsidR="00000000" w:rsidDel="00000000" w:rsidP="00000000" w:rsidRDefault="00000000" w:rsidRPr="00000000" w14:paraId="000000BF">
      <w:pPr>
        <w:spacing w:after="280" w:before="280" w:line="360" w:lineRule="auto"/>
        <w:ind w:left="360" w:firstLine="0"/>
        <w:jc w:val="both"/>
        <w:rPr>
          <w:sz w:val="24"/>
          <w:szCs w:val="24"/>
        </w:rPr>
      </w:pPr>
      <w:r w:rsidDel="00000000" w:rsidR="00000000" w:rsidRPr="00000000">
        <w:rPr>
          <w:rtl w:val="0"/>
        </w:rPr>
      </w:r>
    </w:p>
    <w:p w:rsidR="00000000" w:rsidDel="00000000" w:rsidP="00000000" w:rsidRDefault="00000000" w:rsidRPr="00000000" w14:paraId="000000C0">
      <w:pPr>
        <w:spacing w:after="280" w:before="280" w:line="360" w:lineRule="auto"/>
        <w:ind w:left="360" w:firstLine="0"/>
        <w:jc w:val="both"/>
        <w:rPr>
          <w:sz w:val="24"/>
          <w:szCs w:val="24"/>
        </w:rPr>
      </w:pPr>
      <w:r w:rsidDel="00000000" w:rsidR="00000000" w:rsidRPr="00000000">
        <w:rPr>
          <w:sz w:val="24"/>
          <w:szCs w:val="24"/>
          <w:rtl w:val="0"/>
        </w:rPr>
        <w:t xml:space="preserve">Answer these questions:</w:t>
      </w:r>
    </w:p>
    <w:p w:rsidR="00000000" w:rsidDel="00000000" w:rsidP="00000000" w:rsidRDefault="00000000" w:rsidRPr="00000000" w14:paraId="000000C1">
      <w:pPr>
        <w:spacing w:after="280" w:before="280" w:line="360" w:lineRule="auto"/>
        <w:ind w:left="360" w:firstLine="0"/>
        <w:jc w:val="both"/>
        <w:rPr>
          <w:sz w:val="24"/>
          <w:szCs w:val="24"/>
        </w:rPr>
      </w:pPr>
      <w:r w:rsidDel="00000000" w:rsidR="00000000" w:rsidRPr="00000000">
        <w:rPr>
          <w:sz w:val="24"/>
          <w:szCs w:val="24"/>
          <w:rtl w:val="0"/>
        </w:rPr>
        <w:t xml:space="preserve">Which probability question felt easiest? Why?</w:t>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2">
      <w:pPr>
        <w:spacing w:after="280" w:before="280" w:line="360" w:lineRule="auto"/>
        <w:ind w:left="360" w:firstLine="0"/>
        <w:jc w:val="both"/>
        <w:rPr>
          <w:sz w:val="24"/>
          <w:szCs w:val="24"/>
        </w:rPr>
      </w:pPr>
      <w:r w:rsidDel="00000000" w:rsidR="00000000" w:rsidRPr="00000000">
        <w:rPr>
          <w:sz w:val="24"/>
          <w:szCs w:val="24"/>
          <w:rtl w:val="0"/>
        </w:rPr>
        <w:t xml:space="preserve">How did FOSSBot’s color and sound feedback help you notice your learning progress?</w:t>
      </w:r>
    </w:p>
    <w:p w:rsidR="00000000" w:rsidDel="00000000" w:rsidP="00000000" w:rsidRDefault="00000000" w:rsidRPr="00000000" w14:paraId="000000C3">
      <w:pPr>
        <w:spacing w:after="280" w:before="280" w:line="360" w:lineRule="auto"/>
        <w:ind w:left="360" w:firstLine="0"/>
        <w:jc w:val="both"/>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4">
      <w:pPr>
        <w:spacing w:after="280" w:before="280" w:line="360" w:lineRule="auto"/>
        <w:ind w:left="360" w:firstLine="0"/>
        <w:jc w:val="both"/>
        <w:rPr>
          <w:sz w:val="24"/>
          <w:szCs w:val="24"/>
        </w:rPr>
      </w:pPr>
      <w:r w:rsidDel="00000000" w:rsidR="00000000" w:rsidRPr="00000000">
        <w:rPr>
          <w:rtl w:val="0"/>
        </w:rPr>
      </w:r>
    </w:p>
    <w:p w:rsidR="00000000" w:rsidDel="00000000" w:rsidP="00000000" w:rsidRDefault="00000000" w:rsidRPr="00000000" w14:paraId="000000C5">
      <w:pPr>
        <w:spacing w:after="280" w:before="280" w:line="360" w:lineRule="auto"/>
        <w:ind w:left="360" w:firstLine="0"/>
        <w:jc w:val="both"/>
        <w:rPr>
          <w:sz w:val="24"/>
          <w:szCs w:val="24"/>
        </w:rPr>
      </w:pPr>
      <w:r w:rsidDel="00000000" w:rsidR="00000000" w:rsidRPr="00000000">
        <w:rPr>
          <w:rtl w:val="0"/>
        </w:rPr>
      </w:r>
    </w:p>
    <w:p w:rsidR="00000000" w:rsidDel="00000000" w:rsidP="00000000" w:rsidRDefault="00000000" w:rsidRPr="00000000" w14:paraId="000000C6">
      <w:pPr>
        <w:spacing w:after="280" w:before="280" w:line="360" w:lineRule="auto"/>
        <w:ind w:left="720" w:firstLine="0"/>
        <w:jc w:val="both"/>
        <w:rPr>
          <w:b w:val="1"/>
          <w:sz w:val="24"/>
          <w:szCs w:val="24"/>
        </w:rPr>
      </w:pPr>
      <w:r w:rsidDel="00000000" w:rsidR="00000000" w:rsidRPr="00000000">
        <w:rPr>
          <w:rtl w:val="0"/>
        </w:rPr>
      </w:r>
    </w:p>
    <w:p w:rsidR="00000000" w:rsidDel="00000000" w:rsidP="00000000" w:rsidRDefault="00000000" w:rsidRPr="00000000" w14:paraId="000000C7">
      <w:pPr>
        <w:spacing w:after="280" w:before="280" w:line="360" w:lineRule="auto"/>
        <w:jc w:val="both"/>
        <w:rPr>
          <w:sz w:val="24"/>
          <w:szCs w:val="24"/>
        </w:rPr>
      </w:pPr>
      <w:r w:rsidDel="00000000" w:rsidR="00000000" w:rsidRPr="00000000">
        <w:rPr>
          <w:sz w:val="24"/>
          <w:szCs w:val="24"/>
          <w:rtl w:val="0"/>
        </w:rPr>
        <w:tab/>
      </w:r>
      <w:r w:rsidDel="00000000" w:rsidR="00000000" w:rsidRPr="00000000">
        <w:rPr>
          <w:rtl w:val="0"/>
        </w:rPr>
      </w:r>
    </w:p>
    <w:sectPr>
      <w:headerReference r:id="rId19" w:type="default"/>
      <w:headerReference r:id="rId20" w:type="first"/>
      <w:headerReference r:id="rId21" w:type="even"/>
      <w:footerReference r:id="rId22" w:type="default"/>
      <w:footerReference r:id="rId23" w:type="first"/>
      <w:footerReference r:id="rId24" w:type="even"/>
      <w:pgSz w:h="16838" w:w="11906" w:orient="portrait"/>
      <w:pgMar w:bottom="1440" w:top="1985" w:left="1800" w:right="1322.5984251968516"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Unicode MS"/>
  <w:font w:name="Verdana"/>
  <w:font w:name="Courier New"/>
  <w:font w:name="Noto Sans Symbols">
    <w:embedRegular w:fontKey="{00000000-0000-0000-0000-000000000000}" r:id="rId1" w:subsetted="0"/>
    <w:embedBold w:fontKey="{00000000-0000-0000-0000-000000000000}" r:id="rId2" w:subsetted="0"/>
  </w:font>
  <w:font w:name="Roboto Mon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5"/>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8191999"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-152397</wp:posOffset>
          </wp:positionV>
          <wp:extent cx="1646888" cy="368617"/>
          <wp:effectExtent b="0" l="0" r="0" t="0"/>
          <wp:wrapNone/>
          <wp:docPr id="2028192000" name="image10.png"/>
          <a:graphic>
            <a:graphicData uri="http://schemas.openxmlformats.org/drawingml/2006/picture">
              <pic:pic>
                <pic:nvPicPr>
                  <pic:cNvPr id="0" name="image10.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-421929</wp:posOffset>
          </wp:positionH>
          <wp:positionV relativeFrom="paragraph">
            <wp:posOffset>-161922</wp:posOffset>
          </wp:positionV>
          <wp:extent cx="983907" cy="371475"/>
          <wp:effectExtent b="0" l="0" r="0" t="0"/>
          <wp:wrapNone/>
          <wp:docPr descr="S.T.E.P.S." id="2028192001" name="image8.png"/>
          <a:graphic>
            <a:graphicData uri="http://schemas.openxmlformats.org/drawingml/2006/picture">
              <pic:pic>
                <pic:nvPicPr>
                  <pic:cNvPr descr="S.T.E.P.S." id="0" name="image8.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4"/>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CA">
          <w:pPr>
            <w:ind w:right="84"/>
            <w:rPr/>
          </w:pPr>
          <w:r w:rsidDel="00000000" w:rsidR="00000000" w:rsidRPr="00000000">
            <w:rPr>
              <w:rtl w:val="0"/>
            </w:rPr>
          </w:r>
        </w:p>
      </w:tc>
      <w:tc>
        <w:tcPr/>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CE">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“STEM Teaching and Education Platform for Students” — S.T.E.P.S. project</w:t>
    </w:r>
  </w:p>
  <w:p w:rsidR="00000000" w:rsidDel="00000000" w:rsidP="00000000" w:rsidRDefault="00000000" w:rsidRPr="00000000" w14:paraId="000000CF">
    <w:pPr>
      <w:tabs>
        <w:tab w:val="center" w:leader="none" w:pos="4536"/>
        <w:tab w:val="right" w:leader="none" w:pos="9072"/>
      </w:tabs>
      <w:spacing w:after="0" w:line="240" w:lineRule="auto"/>
      <w:jc w:val="center"/>
      <w:rPr>
        <w:rFonts w:ascii="Verdana" w:cs="Verdana" w:eastAsia="Verdana" w:hAnsi="Verdana"/>
        <w:b w:val="1"/>
        <w:color w:val="004494"/>
        <w:sz w:val="18"/>
        <w:szCs w:val="18"/>
      </w:rPr>
    </w:pPr>
    <w:r w:rsidDel="00000000" w:rsidR="00000000" w:rsidRPr="00000000">
      <w:rPr>
        <w:rFonts w:ascii="Verdana" w:cs="Verdana" w:eastAsia="Verdana" w:hAnsi="Verdana"/>
        <w:b w:val="1"/>
        <w:color w:val="004494"/>
        <w:sz w:val="18"/>
        <w:szCs w:val="18"/>
        <w:rtl w:val="0"/>
      </w:rPr>
      <w:t xml:space="preserve">Ref. Number: 2023-1-FR01-KA220-HED-000165711</w:t>
    </w:r>
  </w:p>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stBilgi">
    <w:name w:val="header"/>
    <w:link w:val="stBilgiChar"/>
    <w:uiPriority w:val="99"/>
    <w:unhideWhenUsed w:val="1"/>
    <w:rsid w:val="00545DBF"/>
    <w:pPr>
      <w:tabs>
        <w:tab w:val="center" w:pos="4153"/>
        <w:tab w:val="right" w:pos="8306"/>
      </w:tabs>
      <w:spacing w:after="0" w:line="240" w:lineRule="auto"/>
    </w:pPr>
  </w:style>
  <w:style w:type="character" w:styleId="stBilgiChar" w:customStyle="1">
    <w:name w:val="Üst Bilgi Char"/>
    <w:basedOn w:val="VarsaylanParagrafYazTipi"/>
    <w:link w:val="stBilgi"/>
    <w:uiPriority w:val="99"/>
    <w:rsid w:val="00545DBF"/>
  </w:style>
  <w:style w:type="paragraph" w:styleId="AltBilgi">
    <w:name w:val="footer"/>
    <w:link w:val="AltBilgiChar"/>
    <w:uiPriority w:val="99"/>
    <w:unhideWhenUsed w:val="1"/>
    <w:rsid w:val="00545DBF"/>
    <w:pPr>
      <w:tabs>
        <w:tab w:val="center" w:pos="4153"/>
        <w:tab w:val="right" w:pos="8306"/>
      </w:tabs>
      <w:spacing w:after="0" w:line="240" w:lineRule="auto"/>
    </w:pPr>
  </w:style>
  <w:style w:type="character" w:styleId="AltBilgiChar" w:customStyle="1">
    <w:name w:val="Alt Bilgi Char"/>
    <w:basedOn w:val="VarsaylanParagrafYazTipi"/>
    <w:link w:val="AltBilgi"/>
    <w:uiPriority w:val="99"/>
    <w:rsid w:val="00545DBF"/>
  </w:style>
  <w:style w:type="paragraph" w:styleId="BalonMetni">
    <w:name w:val="Balloon Text"/>
    <w:link w:val="BalonMetniChar"/>
    <w:uiPriority w:val="99"/>
    <w:semiHidden w:val="1"/>
    <w:unhideWhenUsed w:val="1"/>
    <w:rsid w:val="00545DBF"/>
    <w:pPr>
      <w:spacing w:after="0" w:line="240" w:lineRule="auto"/>
    </w:pPr>
    <w:rPr>
      <w:rFonts w:ascii="Segoe UI" w:cs="Segoe UI" w:hAnsi="Segoe UI"/>
      <w:sz w:val="18"/>
      <w:szCs w:val="18"/>
    </w:rPr>
  </w:style>
  <w:style w:type="character" w:styleId="BalonMetniChar" w:customStyle="1">
    <w:name w:val="Balon Metni Char"/>
    <w:basedOn w:val="VarsaylanParagrafYazTipi"/>
    <w:link w:val="BalonMetni"/>
    <w:uiPriority w:val="99"/>
    <w:semiHidden w:val="1"/>
    <w:rsid w:val="00545DBF"/>
    <w:rPr>
      <w:rFonts w:ascii="Segoe UI" w:cs="Segoe UI" w:hAnsi="Segoe UI"/>
      <w:sz w:val="18"/>
      <w:szCs w:val="18"/>
    </w:rPr>
  </w:style>
  <w:style w:type="character" w:styleId="Kpr">
    <w:name w:val="Hyperlink"/>
    <w:rsid w:val="00545DBF"/>
    <w:rPr>
      <w:strike w:val="0"/>
      <w:dstrike w:val="0"/>
      <w:color w:val="333399"/>
      <w:u w:val="none"/>
      <w:effect w:val="none"/>
    </w:rPr>
  </w:style>
  <w:style w:type="table" w:styleId="TabloKlavuzu">
    <w:name w:val="Table Grid"/>
    <w:basedOn w:val="NormalTablo"/>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eParagraf">
    <w:name w:val="List Paragraph"/>
    <w:uiPriority w:val="34"/>
    <w:qFormat w:val="1"/>
    <w:rsid w:val="00971FBF"/>
    <w:pPr>
      <w:ind w:left="720"/>
      <w:contextualSpacing w:val="1"/>
    </w:pPr>
  </w:style>
  <w:style w:type="character" w:styleId="1" w:customStyle="1">
    <w:name w:val="Ανεπίλυτη αναφορά1"/>
    <w:basedOn w:val="VarsaylanParagrafYazTipi"/>
    <w:uiPriority w:val="99"/>
    <w:semiHidden w:val="1"/>
    <w:unhideWhenUsed w:val="1"/>
    <w:rsid w:val="003C5A4C"/>
    <w:rPr>
      <w:color w:val="605e5c"/>
      <w:shd w:color="auto" w:fill="e1dfdd" w:val="clear"/>
    </w:rPr>
  </w:style>
  <w:style w:type="character" w:styleId="1Char" w:customStyle="1">
    <w:name w:val="Επικεφαλίδα 1 Char"/>
    <w:basedOn w:val="VarsaylanParagrafYazTipi"/>
    <w:uiPriority w:val="9"/>
    <w:rsid w:val="00ED7E5B"/>
    <w:rPr>
      <w:rFonts w:ascii="Times New Roman" w:cs="Times New Roman" w:eastAsia="Times New Roman" w:hAnsi="Times New Roman"/>
      <w:b w:val="1"/>
      <w:bCs w:val="1"/>
      <w:kern w:val="36"/>
      <w:sz w:val="48"/>
      <w:szCs w:val="48"/>
      <w:lang w:eastAsia="el-GR"/>
    </w:rPr>
  </w:style>
  <w:style w:type="character" w:styleId="zlenenKpr">
    <w:name w:val="FollowedHyperlink"/>
    <w:basedOn w:val="VarsaylanParagrafYazTipi"/>
    <w:uiPriority w:val="99"/>
    <w:semiHidden w:val="1"/>
    <w:unhideWhenUsed w:val="1"/>
    <w:rsid w:val="00761D86"/>
    <w:rPr>
      <w:color w:val="954f72" w:themeColor="followedHyperlink"/>
      <w:u w:val="single"/>
    </w:rPr>
  </w:style>
  <w:style w:type="paragraph" w:styleId="DipnotMetni">
    <w:name w:val="footnote text"/>
    <w:link w:val="DipnotMetniChar"/>
    <w:uiPriority w:val="99"/>
    <w:semiHidden w:val="1"/>
    <w:unhideWhenUsed w:val="1"/>
    <w:rsid w:val="00D9031A"/>
    <w:pPr>
      <w:spacing w:after="0" w:line="240" w:lineRule="auto"/>
    </w:pPr>
    <w:rPr>
      <w:sz w:val="20"/>
      <w:szCs w:val="20"/>
    </w:rPr>
  </w:style>
  <w:style w:type="character" w:styleId="DipnotMetniChar" w:customStyle="1">
    <w:name w:val="Dipnot Metni Char"/>
    <w:basedOn w:val="VarsaylanParagrafYazTipi"/>
    <w:link w:val="DipnotMetni"/>
    <w:uiPriority w:val="99"/>
    <w:semiHidden w:val="1"/>
    <w:rsid w:val="00D9031A"/>
    <w:rPr>
      <w:sz w:val="20"/>
      <w:szCs w:val="20"/>
    </w:rPr>
  </w:style>
  <w:style w:type="character" w:styleId="DipnotBavurusu">
    <w:name w:val="footnote reference"/>
    <w:basedOn w:val="VarsaylanParagrafYazTipi"/>
    <w:uiPriority w:val="99"/>
    <w:semiHidden w:val="1"/>
    <w:unhideWhenUsed w:val="1"/>
    <w:rsid w:val="00D9031A"/>
    <w:rPr>
      <w:vertAlign w:val="superscript"/>
    </w:rPr>
  </w:style>
  <w:style w:type="character" w:styleId="AklamaBavurusu">
    <w:name w:val="annotation reference"/>
    <w:basedOn w:val="VarsaylanParagrafYazTipi"/>
    <w:uiPriority w:val="99"/>
    <w:semiHidden w:val="1"/>
    <w:unhideWhenUsed w:val="1"/>
    <w:rsid w:val="00D9031A"/>
    <w:rPr>
      <w:sz w:val="16"/>
      <w:szCs w:val="16"/>
    </w:rPr>
  </w:style>
  <w:style w:type="paragraph" w:styleId="AklamaMetni">
    <w:name w:val="annotation text"/>
    <w:link w:val="AklamaMetniChar"/>
    <w:uiPriority w:val="99"/>
    <w:semiHidden w:val="1"/>
    <w:unhideWhenUsed w:val="1"/>
    <w:rsid w:val="00D9031A"/>
    <w:pPr>
      <w:spacing w:line="240" w:lineRule="auto"/>
    </w:pPr>
    <w:rPr>
      <w:sz w:val="20"/>
      <w:szCs w:val="20"/>
    </w:rPr>
  </w:style>
  <w:style w:type="character" w:styleId="AklamaMetniChar" w:customStyle="1">
    <w:name w:val="Açıklama Metni Char"/>
    <w:basedOn w:val="VarsaylanParagrafYazTipi"/>
    <w:link w:val="AklamaMetni"/>
    <w:uiPriority w:val="99"/>
    <w:semiHidden w:val="1"/>
    <w:rsid w:val="00D9031A"/>
    <w:rPr>
      <w:sz w:val="20"/>
      <w:szCs w:val="20"/>
    </w:rPr>
  </w:style>
  <w:style w:type="paragraph" w:styleId="AklamaKonusu">
    <w:name w:val="annotation subject"/>
    <w:basedOn w:val="AklamaMetni"/>
    <w:next w:val="AklamaMetni"/>
    <w:link w:val="AklamaKonusuChar"/>
    <w:uiPriority w:val="99"/>
    <w:semiHidden w:val="1"/>
    <w:unhideWhenUsed w:val="1"/>
    <w:rsid w:val="00D9031A"/>
    <w:rPr>
      <w:b w:val="1"/>
      <w:bCs w:val="1"/>
    </w:rPr>
  </w:style>
  <w:style w:type="character" w:styleId="AklamaKonusuChar" w:customStyle="1">
    <w:name w:val="Açıklama Konusu Char"/>
    <w:basedOn w:val="AklamaMetniChar"/>
    <w:link w:val="AklamaKonusu"/>
    <w:uiPriority w:val="99"/>
    <w:semiHidden w:val="1"/>
    <w:rsid w:val="00D9031A"/>
    <w:rPr>
      <w:b w:val="1"/>
      <w:bCs w:val="1"/>
      <w:sz w:val="20"/>
      <w:szCs w:val="20"/>
    </w:rPr>
  </w:style>
  <w:style w:type="table" w:styleId="a" w:customStyle="1">
    <w:basedOn w:val="TableNormal2"/>
    <w:pPr>
      <w:spacing w:after="0" w:line="240" w:lineRule="auto"/>
    </w:pPr>
    <w:tblPr>
      <w:tblStyleRowBandSize w:val="1"/>
      <w:tblStyleColBandSize w:val="1"/>
      <w:tblCellMar>
        <w:left w:w="108.0" w:type="dxa"/>
        <w:right w:w="108.0" w:type="dxa"/>
      </w:tblCellMar>
    </w:tblPr>
  </w:style>
  <w:style w:type="table" w:styleId="a0" w:customStyle="1">
    <w:basedOn w:val="TableNormal2"/>
    <w:pPr>
      <w:spacing w:after="0" w:line="240" w:lineRule="auto"/>
    </w:pPr>
    <w:tblPr>
      <w:tblStyleRowBandSize w:val="1"/>
      <w:tblStyleColBandSize w:val="1"/>
      <w:tblCellMar>
        <w:left w:w="108.0" w:type="dxa"/>
        <w:right w:w="108.0" w:type="dxa"/>
      </w:tblCellMar>
    </w:tblPr>
  </w:style>
  <w:style w:type="table" w:styleId="a1" w:customStyle="1">
    <w:basedOn w:val="TableNormal2"/>
    <w:pPr>
      <w:spacing w:after="0" w:line="240" w:lineRule="auto"/>
    </w:pPr>
    <w:tblPr>
      <w:tblStyleRowBandSize w:val="1"/>
      <w:tblStyleColBandSize w:val="1"/>
      <w:tblCellMar>
        <w:left w:w="108.0" w:type="dxa"/>
        <w:right w:w="108.0" w:type="dxa"/>
      </w:tblCellMar>
    </w:tblPr>
  </w:style>
  <w:style w:type="table" w:styleId="a2" w:customStyle="1">
    <w:basedOn w:val="TableNormal2"/>
    <w:pPr>
      <w:spacing w:after="0" w:line="240" w:lineRule="auto"/>
    </w:pPr>
    <w:tblPr>
      <w:tblStyleRowBandSize w:val="1"/>
      <w:tblStyleColBandSize w:val="1"/>
      <w:tblCellMar>
        <w:left w:w="108.0" w:type="dxa"/>
        <w:right w:w="108.0" w:type="dxa"/>
      </w:tblCellMar>
    </w:tblPr>
  </w:style>
  <w:style w:type="table" w:styleId="a3" w:customStyle="1">
    <w:basedOn w:val="TableNormal1"/>
    <w:pPr>
      <w:spacing w:after="0" w:line="240" w:lineRule="auto"/>
    </w:pPr>
    <w:tblPr>
      <w:tblStyleRowBandSize w:val="1"/>
      <w:tblStyleColBandSize w:val="1"/>
      <w:tblCellMar>
        <w:left w:w="108.0" w:type="dxa"/>
        <w:right w:w="108.0" w:type="dxa"/>
      </w:tblCellMar>
    </w:tblPr>
  </w:style>
  <w:style w:type="table" w:styleId="a4" w:customStyle="1">
    <w:basedOn w:val="TableNormal1"/>
    <w:pPr>
      <w:spacing w:after="0" w:line="240" w:lineRule="auto"/>
    </w:pPr>
    <w:tblPr>
      <w:tblStyleRowBandSize w:val="1"/>
      <w:tblStyleColBandSize w:val="1"/>
      <w:tblCellMar>
        <w:left w:w="108.0" w:type="dxa"/>
        <w:right w:w="108.0" w:type="dxa"/>
      </w:tblCellMar>
    </w:tblPr>
  </w:style>
  <w:style w:type="character" w:styleId="UnresolvedMention" w:customStyle="1">
    <w:name w:val="Unresolved Mention"/>
    <w:basedOn w:val="VarsaylanParagrafYazTipi"/>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a5" w:customStyle="1">
    <w:basedOn w:val="TableNormal0"/>
    <w:pPr>
      <w:spacing w:after="0" w:line="240" w:lineRule="auto"/>
    </w:pPr>
    <w:tblPr>
      <w:tblStyleRowBandSize w:val="1"/>
      <w:tblStyleColBandSize w:val="1"/>
      <w:tblCellMar>
        <w:left w:w="108.0" w:type="dxa"/>
        <w:right w:w="108.0" w:type="dxa"/>
      </w:tblCellMar>
    </w:tblPr>
  </w:style>
  <w:style w:type="table" w:styleId="a6" w:customStyle="1">
    <w:basedOn w:val="TableNormal0"/>
    <w:pPr>
      <w:spacing w:after="0" w:line="240" w:lineRule="auto"/>
    </w:pPr>
    <w:tblPr>
      <w:tblStyleRowBandSize w:val="1"/>
      <w:tblStyleColBandSize w:val="1"/>
      <w:tblCellMar>
        <w:left w:w="108.0" w:type="dxa"/>
        <w:right w:w="108.0" w:type="dxa"/>
      </w:tblCellMar>
    </w:tblPr>
  </w:style>
  <w:style w:type="paragraph" w:styleId="NormalWeb">
    <w:name w:val="Normal (Web)"/>
    <w:basedOn w:val="Normal"/>
    <w:uiPriority w:val="99"/>
    <w:unhideWhenUsed w:val="1"/>
    <w:rsid w:val="003C327F"/>
    <w:pPr>
      <w:spacing w:after="100" w:afterAutospacing="1" w:before="100" w:beforeAutospacing="1" w:line="240" w:lineRule="auto"/>
    </w:pPr>
    <w:rPr>
      <w:rFonts w:ascii="Times New Roman" w:cs="Times New Roman" w:eastAsia="Times New Roman" w:hAnsi="Times New Roman"/>
      <w:sz w:val="24"/>
      <w:szCs w:val="24"/>
      <w:lang w:val="tr-TR"/>
    </w:rPr>
  </w:style>
  <w:style w:type="character" w:styleId="Vurgu">
    <w:name w:val="Emphasis"/>
    <w:basedOn w:val="VarsaylanParagrafYazTipi"/>
    <w:uiPriority w:val="20"/>
    <w:qFormat w:val="1"/>
    <w:rsid w:val="003C327F"/>
    <w:rPr>
      <w:i w:val="1"/>
      <w:iCs w:val="1"/>
    </w:rPr>
  </w:style>
  <w:style w:type="character" w:styleId="Gl">
    <w:name w:val="Strong"/>
    <w:basedOn w:val="VarsaylanParagrafYazTipi"/>
    <w:uiPriority w:val="22"/>
    <w:qFormat w:val="1"/>
    <w:rsid w:val="009E09D3"/>
    <w:rPr>
      <w:b w:val="1"/>
      <w:bCs w:val="1"/>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image" Target="media/image13.png"/><Relationship Id="rId22" Type="http://schemas.openxmlformats.org/officeDocument/2006/relationships/footer" Target="footer1.xml"/><Relationship Id="rId10" Type="http://schemas.openxmlformats.org/officeDocument/2006/relationships/image" Target="media/image2.png"/><Relationship Id="rId21" Type="http://schemas.openxmlformats.org/officeDocument/2006/relationships/header" Target="header3.xml"/><Relationship Id="rId13" Type="http://schemas.openxmlformats.org/officeDocument/2006/relationships/image" Target="media/image9.png"/><Relationship Id="rId24" Type="http://schemas.openxmlformats.org/officeDocument/2006/relationships/footer" Target="footer3.xml"/><Relationship Id="rId12" Type="http://schemas.openxmlformats.org/officeDocument/2006/relationships/hyperlink" Target="https://h5p.org/true-false-question" TargetMode="Externa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1.png"/><Relationship Id="rId14" Type="http://schemas.openxmlformats.org/officeDocument/2006/relationships/image" Target="media/image7.png"/><Relationship Id="rId17" Type="http://schemas.openxmlformats.org/officeDocument/2006/relationships/image" Target="media/image12.png"/><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image" Target="media/image11.png"/><Relationship Id="rId7" Type="http://schemas.openxmlformats.org/officeDocument/2006/relationships/hyperlink" Target="http://fossbot-000.local:8081" TargetMode="External"/><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RobotoMono-regular.ttf"/><Relationship Id="rId4" Type="http://schemas.openxmlformats.org/officeDocument/2006/relationships/font" Target="fonts/RobotoMono-bold.ttf"/><Relationship Id="rId5" Type="http://schemas.openxmlformats.org/officeDocument/2006/relationships/font" Target="fonts/RobotoMono-italic.ttf"/><Relationship Id="rId6" Type="http://schemas.openxmlformats.org/officeDocument/2006/relationships/font" Target="fonts/RobotoMon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ohkk8M2dzZFzOHGLT/XaZ8z45g==">CgMxLjAaHwoBMBIaChgICVIUChJ0YWJsZS5nY2cwcGRqb3VtMzAaHwoBMRIaChgICVIUChJ0YWJsZS5vM2FudTZsc3d5OXoaHwoBMhIaChgICVIUChJ0YWJsZS53am45bHZxYjdqdHMaKgoBMxIlCiMIB0IfCgtSb2JvdG8gTW9ubxIQQXJpYWwgVW5pY29kZSBNUzIIaC5namRneHM4AHIhMURTRGx5a3BYbTkwUzE3TmI4eFF0cGoweTdsQllYOGE3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2025-05-03T14:49:00Z</dcterms:created>
  <dc:creator>Αιμίλιος Παπαδημητρίου</dc:creator>
</cp:coreProperties>
</file>