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66BD" w14:textId="77777777" w:rsidR="00CE5CE6" w:rsidRPr="00B332FE" w:rsidRDefault="00000000" w:rsidP="00B332FE">
      <w:pPr>
        <w:spacing w:line="240" w:lineRule="auto"/>
        <w:rPr>
          <w:rFonts w:ascii="Arial" w:hAnsi="Arial" w:cs="Arial"/>
          <w:lang w:val="en-GB"/>
        </w:rPr>
      </w:pPr>
      <w:r w:rsidRPr="00B332FE">
        <w:rPr>
          <w:rFonts w:ascii="Arial" w:hAnsi="Arial" w:cs="Arial"/>
          <w:lang w:val="en-GB"/>
        </w:rPr>
        <w:t xml:space="preserve">     </w:t>
      </w:r>
    </w:p>
    <w:p w14:paraId="7C772FEE" w14:textId="77777777" w:rsidR="00CE5CE6" w:rsidRPr="00B332FE" w:rsidRDefault="00CE5CE6" w:rsidP="00B332FE">
      <w:pPr>
        <w:spacing w:line="240" w:lineRule="auto"/>
        <w:jc w:val="center"/>
        <w:rPr>
          <w:rFonts w:ascii="Arial" w:hAnsi="Arial" w:cs="Arial"/>
          <w:b/>
          <w:sz w:val="24"/>
          <w:szCs w:val="24"/>
          <w:lang w:val="en-GB"/>
        </w:rPr>
      </w:pPr>
    </w:p>
    <w:p w14:paraId="0376C469" w14:textId="77777777" w:rsidR="00CE5CE6" w:rsidRPr="00B332FE" w:rsidRDefault="00CE5CE6" w:rsidP="00B332FE">
      <w:pPr>
        <w:spacing w:line="240" w:lineRule="auto"/>
        <w:jc w:val="center"/>
        <w:rPr>
          <w:rFonts w:ascii="Arial" w:hAnsi="Arial" w:cs="Arial"/>
          <w:b/>
          <w:sz w:val="24"/>
          <w:szCs w:val="24"/>
          <w:lang w:val="en-GB"/>
        </w:rPr>
      </w:pPr>
    </w:p>
    <w:p w14:paraId="7E59A8DD" w14:textId="77777777" w:rsidR="00CE5CE6" w:rsidRPr="00B8724E" w:rsidRDefault="00000000" w:rsidP="00B332FE">
      <w:pPr>
        <w:spacing w:before="280" w:after="280" w:line="240" w:lineRule="auto"/>
        <w:jc w:val="center"/>
        <w:rPr>
          <w:rFonts w:ascii="Arial" w:hAnsi="Arial" w:cs="Arial"/>
          <w:b/>
          <w:sz w:val="28"/>
          <w:szCs w:val="28"/>
          <w:lang w:val="el-GR"/>
        </w:rPr>
      </w:pPr>
      <w:bookmarkStart w:id="0" w:name="_heading=h.gjdgxs" w:colFirst="0" w:colLast="0"/>
      <w:bookmarkEnd w:id="0"/>
      <w:r w:rsidRPr="00B8724E">
        <w:rPr>
          <w:rFonts w:ascii="Arial" w:hAnsi="Arial" w:cs="Arial"/>
          <w:b/>
          <w:sz w:val="28"/>
          <w:szCs w:val="28"/>
          <w:lang w:val="el-GR"/>
        </w:rPr>
        <w:t>ΤΙΤΛΟΣ ΣΕΝΑΡΙΟΥ</w:t>
      </w:r>
    </w:p>
    <w:p w14:paraId="50B01361" w14:textId="692D683B" w:rsidR="00CE5CE6" w:rsidRPr="00B8724E" w:rsidRDefault="006C213E" w:rsidP="00B332FE">
      <w:pPr>
        <w:spacing w:before="280" w:after="280" w:line="240" w:lineRule="auto"/>
        <w:jc w:val="center"/>
        <w:rPr>
          <w:rFonts w:ascii="Arial" w:hAnsi="Arial" w:cs="Arial"/>
          <w:b/>
          <w:sz w:val="28"/>
          <w:szCs w:val="28"/>
          <w:lang w:val="el-GR"/>
        </w:rPr>
      </w:pPr>
      <w:r w:rsidRPr="00B8724E">
        <w:rPr>
          <w:rFonts w:ascii="Arial" w:hAnsi="Arial" w:cs="Arial"/>
          <w:sz w:val="28"/>
          <w:szCs w:val="28"/>
          <w:lang w:val="el-GR"/>
        </w:rPr>
        <w:t>Ανίχνευση ακμών και ασφαλής πλοήγηση ρομπότ</w:t>
      </w:r>
    </w:p>
    <w:p w14:paraId="0DE45C10" w14:textId="77777777" w:rsidR="00CE5CE6" w:rsidRPr="00B8724E" w:rsidRDefault="00CE5CE6" w:rsidP="00B332FE">
      <w:pPr>
        <w:spacing w:before="280" w:after="280" w:line="240" w:lineRule="auto"/>
        <w:jc w:val="center"/>
        <w:rPr>
          <w:rFonts w:ascii="Arial" w:hAnsi="Arial" w:cs="Arial"/>
          <w:b/>
          <w:sz w:val="28"/>
          <w:szCs w:val="28"/>
          <w:lang w:val="el-GR"/>
        </w:rPr>
      </w:pPr>
    </w:p>
    <w:p w14:paraId="0CAC93E7" w14:textId="7B03AAE6" w:rsidR="00CE5CE6" w:rsidRPr="00B8724E" w:rsidRDefault="00000000" w:rsidP="00B332FE">
      <w:pPr>
        <w:spacing w:before="280" w:line="240" w:lineRule="auto"/>
        <w:jc w:val="center"/>
        <w:rPr>
          <w:rFonts w:ascii="Arial" w:hAnsi="Arial" w:cs="Arial"/>
          <w:b/>
          <w:sz w:val="28"/>
          <w:szCs w:val="28"/>
          <w:lang w:val="el-GR"/>
        </w:rPr>
      </w:pPr>
      <w:r w:rsidRPr="00B8724E">
        <w:rPr>
          <w:rFonts w:ascii="Arial" w:hAnsi="Arial" w:cs="Arial"/>
          <w:b/>
          <w:sz w:val="28"/>
          <w:szCs w:val="28"/>
          <w:lang w:val="el-GR"/>
        </w:rPr>
        <w:t xml:space="preserve">ΘΕΜΑ </w:t>
      </w:r>
      <w:r w:rsidRPr="00B8724E">
        <w:rPr>
          <w:rFonts w:ascii="Arial" w:hAnsi="Arial" w:cs="Arial"/>
          <w:b/>
          <w:sz w:val="28"/>
          <w:szCs w:val="28"/>
          <w:lang w:val="el-GR"/>
        </w:rPr>
        <w:br/>
      </w:r>
      <w:r w:rsidR="00F273F1" w:rsidRPr="00B8724E">
        <w:rPr>
          <w:rFonts w:ascii="Arial" w:hAnsi="Arial" w:cs="Arial"/>
          <w:sz w:val="28"/>
          <w:szCs w:val="28"/>
          <w:lang w:val="el-GR"/>
        </w:rPr>
        <w:t>Προγραμματισμός / Ρομποτική / Μηχανική</w:t>
      </w:r>
    </w:p>
    <w:p w14:paraId="53B2C056" w14:textId="77777777" w:rsidR="00CE5CE6" w:rsidRPr="00B8724E" w:rsidRDefault="00CE5CE6" w:rsidP="00B332FE">
      <w:pPr>
        <w:spacing w:before="280" w:after="280" w:line="240" w:lineRule="auto"/>
        <w:jc w:val="center"/>
        <w:rPr>
          <w:rFonts w:ascii="Arial" w:hAnsi="Arial" w:cs="Arial"/>
          <w:b/>
          <w:sz w:val="28"/>
          <w:szCs w:val="28"/>
          <w:lang w:val="el-GR"/>
        </w:rPr>
      </w:pPr>
    </w:p>
    <w:p w14:paraId="0B897EA9" w14:textId="77777777" w:rsidR="00CE5CE6" w:rsidRPr="00B8724E" w:rsidRDefault="00CE5CE6" w:rsidP="00B332FE">
      <w:pPr>
        <w:spacing w:before="280" w:after="280" w:line="240" w:lineRule="auto"/>
        <w:jc w:val="center"/>
        <w:rPr>
          <w:rFonts w:ascii="Arial" w:hAnsi="Arial" w:cs="Arial"/>
          <w:b/>
          <w:sz w:val="24"/>
          <w:szCs w:val="24"/>
          <w:lang w:val="el-GR"/>
        </w:rPr>
      </w:pPr>
    </w:p>
    <w:p w14:paraId="34CCBD96" w14:textId="77777777" w:rsidR="00CE5CE6" w:rsidRPr="00B8724E" w:rsidRDefault="00CE5CE6" w:rsidP="00B332FE">
      <w:pPr>
        <w:spacing w:before="280" w:after="280" w:line="240" w:lineRule="auto"/>
        <w:jc w:val="center"/>
        <w:rPr>
          <w:rFonts w:ascii="Arial" w:hAnsi="Arial" w:cs="Arial"/>
          <w:b/>
          <w:sz w:val="24"/>
          <w:szCs w:val="24"/>
          <w:lang w:val="el-GR"/>
        </w:rPr>
      </w:pPr>
    </w:p>
    <w:p w14:paraId="2D91F311" w14:textId="77777777" w:rsidR="00CE5CE6" w:rsidRPr="00B8724E" w:rsidRDefault="00CE5CE6" w:rsidP="00B332FE">
      <w:pPr>
        <w:spacing w:line="240" w:lineRule="auto"/>
        <w:jc w:val="both"/>
        <w:rPr>
          <w:rFonts w:ascii="Arial" w:hAnsi="Arial" w:cs="Arial"/>
          <w:sz w:val="24"/>
          <w:szCs w:val="24"/>
          <w:lang w:val="el-GR"/>
        </w:rPr>
      </w:pPr>
    </w:p>
    <w:p w14:paraId="5326A944" w14:textId="77777777" w:rsidR="00CE5CE6" w:rsidRPr="00B8724E" w:rsidRDefault="00CE5CE6" w:rsidP="00B332FE">
      <w:pPr>
        <w:spacing w:line="240" w:lineRule="auto"/>
        <w:jc w:val="both"/>
        <w:rPr>
          <w:rFonts w:ascii="Arial" w:hAnsi="Arial" w:cs="Arial"/>
          <w:sz w:val="24"/>
          <w:szCs w:val="24"/>
          <w:lang w:val="el-GR"/>
        </w:rPr>
      </w:pPr>
    </w:p>
    <w:p w14:paraId="0D388A98" w14:textId="77777777" w:rsidR="00CE5CE6" w:rsidRPr="00B8724E" w:rsidRDefault="00CE5CE6" w:rsidP="00B332FE">
      <w:pPr>
        <w:spacing w:line="240" w:lineRule="auto"/>
        <w:jc w:val="both"/>
        <w:rPr>
          <w:rFonts w:ascii="Arial" w:hAnsi="Arial" w:cs="Arial"/>
          <w:sz w:val="24"/>
          <w:szCs w:val="24"/>
          <w:lang w:val="el-GR"/>
        </w:rPr>
      </w:pPr>
    </w:p>
    <w:p w14:paraId="4D29AA7B" w14:textId="77777777" w:rsidR="00CE5CE6" w:rsidRPr="00B8724E" w:rsidRDefault="00CE5CE6" w:rsidP="00B332FE">
      <w:pPr>
        <w:spacing w:before="240" w:after="240" w:line="240" w:lineRule="auto"/>
        <w:jc w:val="both"/>
        <w:rPr>
          <w:rFonts w:ascii="Arial" w:hAnsi="Arial" w:cs="Arial"/>
          <w:sz w:val="24"/>
          <w:szCs w:val="24"/>
          <w:lang w:val="el-GR"/>
        </w:rPr>
      </w:pPr>
    </w:p>
    <w:p w14:paraId="527E128A" w14:textId="77777777" w:rsidR="00CE5CE6" w:rsidRPr="00B8724E" w:rsidRDefault="00CE5CE6" w:rsidP="00B332FE">
      <w:pPr>
        <w:spacing w:before="240" w:after="240" w:line="240" w:lineRule="auto"/>
        <w:jc w:val="both"/>
        <w:rPr>
          <w:rFonts w:ascii="Arial" w:hAnsi="Arial" w:cs="Arial"/>
          <w:sz w:val="24"/>
          <w:szCs w:val="24"/>
          <w:lang w:val="el-GR"/>
        </w:rPr>
      </w:pPr>
    </w:p>
    <w:p w14:paraId="499A1A83" w14:textId="77777777" w:rsidR="00CE5CE6" w:rsidRPr="00B8724E" w:rsidRDefault="00CE5CE6" w:rsidP="00B332FE">
      <w:pPr>
        <w:spacing w:before="240" w:after="240" w:line="240" w:lineRule="auto"/>
        <w:jc w:val="both"/>
        <w:rPr>
          <w:rFonts w:ascii="Arial" w:hAnsi="Arial" w:cs="Arial"/>
          <w:sz w:val="24"/>
          <w:szCs w:val="24"/>
          <w:lang w:val="el-GR"/>
        </w:rPr>
      </w:pPr>
    </w:p>
    <w:p w14:paraId="37F80063" w14:textId="77777777" w:rsidR="00CE5CE6" w:rsidRPr="00B8724E" w:rsidRDefault="00CE5CE6" w:rsidP="00B332FE">
      <w:pPr>
        <w:spacing w:before="240" w:after="240" w:line="240" w:lineRule="auto"/>
        <w:jc w:val="both"/>
        <w:rPr>
          <w:rFonts w:ascii="Arial" w:hAnsi="Arial" w:cs="Arial"/>
          <w:sz w:val="24"/>
          <w:szCs w:val="24"/>
          <w:lang w:val="el-GR"/>
        </w:rPr>
      </w:pPr>
    </w:p>
    <w:p w14:paraId="4033A5EA" w14:textId="77777777" w:rsidR="00CE5CE6" w:rsidRPr="00B8724E" w:rsidRDefault="00CE5CE6" w:rsidP="00B332FE">
      <w:pPr>
        <w:spacing w:before="240" w:after="240" w:line="240" w:lineRule="auto"/>
        <w:jc w:val="both"/>
        <w:rPr>
          <w:rFonts w:ascii="Arial" w:hAnsi="Arial" w:cs="Arial"/>
          <w:sz w:val="24"/>
          <w:szCs w:val="24"/>
          <w:lang w:val="el-GR"/>
        </w:rPr>
      </w:pPr>
    </w:p>
    <w:p w14:paraId="1870D495" w14:textId="782E2DB7" w:rsidR="00B332FE" w:rsidRPr="00B8724E" w:rsidRDefault="00B332FE">
      <w:pPr>
        <w:rPr>
          <w:rFonts w:ascii="Arial" w:hAnsi="Arial" w:cs="Arial"/>
          <w:sz w:val="24"/>
          <w:szCs w:val="24"/>
          <w:lang w:val="el-GR"/>
        </w:rPr>
      </w:pPr>
      <w:r w:rsidRPr="00B8724E">
        <w:rPr>
          <w:rFonts w:ascii="Arial" w:hAnsi="Arial" w:cs="Arial"/>
          <w:sz w:val="24"/>
          <w:szCs w:val="24"/>
          <w:lang w:val="el-GR"/>
        </w:rPr>
        <w:br w:type="page"/>
      </w:r>
    </w:p>
    <w:p w14:paraId="3B98120D" w14:textId="6FEB64C3" w:rsidR="00CE5CE6" w:rsidRPr="00B8724E" w:rsidRDefault="00000000" w:rsidP="00B332FE">
      <w:pPr>
        <w:spacing w:line="240" w:lineRule="auto"/>
        <w:jc w:val="both"/>
        <w:rPr>
          <w:rFonts w:ascii="Arial" w:hAnsi="Arial" w:cs="Arial"/>
          <w:b/>
          <w:lang w:val="en-US"/>
        </w:rPr>
      </w:pPr>
      <w:r w:rsidRPr="00B8724E">
        <w:rPr>
          <w:rFonts w:ascii="Arial" w:hAnsi="Arial" w:cs="Arial"/>
          <w:b/>
          <w:lang w:val="el-GR"/>
        </w:rPr>
        <w:lastRenderedPageBreak/>
        <w:t>1. ΣΕΝΑΡΙΟ</w:t>
      </w:r>
    </w:p>
    <w:p w14:paraId="53F93FDC" w14:textId="77777777" w:rsidR="00CE5CE6" w:rsidRPr="00B8724E" w:rsidRDefault="00000000" w:rsidP="00B332FE">
      <w:pPr>
        <w:spacing w:line="240" w:lineRule="auto"/>
        <w:jc w:val="both"/>
        <w:rPr>
          <w:rFonts w:ascii="Arial" w:hAnsi="Arial" w:cs="Arial"/>
          <w:b/>
          <w:lang w:val="el-GR"/>
        </w:rPr>
      </w:pPr>
      <w:r w:rsidRPr="00B8724E">
        <w:rPr>
          <w:rFonts w:ascii="Arial" w:hAnsi="Arial" w:cs="Arial"/>
          <w:b/>
          <w:lang w:val="el-GR"/>
        </w:rPr>
        <w:t>1.1 Τίτλος Σεναρίου</w:t>
      </w:r>
    </w:p>
    <w:p w14:paraId="1C13AB2C" w14:textId="055F11FB" w:rsidR="00CE5CE6" w:rsidRPr="00B8724E" w:rsidRDefault="006C213E" w:rsidP="00B332FE">
      <w:pPr>
        <w:spacing w:line="240" w:lineRule="auto"/>
        <w:jc w:val="both"/>
        <w:rPr>
          <w:rFonts w:ascii="Arial" w:hAnsi="Arial" w:cs="Arial"/>
          <w:lang w:val="el-GR"/>
        </w:rPr>
      </w:pPr>
      <w:r w:rsidRPr="00B8724E">
        <w:rPr>
          <w:rFonts w:ascii="Arial" w:hAnsi="Arial" w:cs="Arial"/>
          <w:i/>
          <w:lang w:val="el-GR"/>
        </w:rPr>
        <w:t>Ανίχνευση ακμών και ασφαλής πλοήγηση ρομπότ</w:t>
      </w:r>
    </w:p>
    <w:p w14:paraId="399A7F11" w14:textId="77777777" w:rsidR="00CE5CE6" w:rsidRPr="00B8724E" w:rsidRDefault="00CE5CE6" w:rsidP="00B332FE">
      <w:pPr>
        <w:spacing w:line="240" w:lineRule="auto"/>
        <w:jc w:val="both"/>
        <w:rPr>
          <w:rFonts w:ascii="Arial" w:hAnsi="Arial" w:cs="Arial"/>
          <w:b/>
          <w:lang w:val="el-GR"/>
        </w:rPr>
      </w:pPr>
    </w:p>
    <w:p w14:paraId="77097EF9" w14:textId="77777777" w:rsidR="00CE5CE6" w:rsidRPr="00B8724E" w:rsidRDefault="00000000" w:rsidP="00B332FE">
      <w:pPr>
        <w:spacing w:line="240" w:lineRule="auto"/>
        <w:jc w:val="both"/>
        <w:rPr>
          <w:rFonts w:ascii="Arial" w:hAnsi="Arial" w:cs="Arial"/>
          <w:b/>
          <w:lang w:val="el-GR"/>
        </w:rPr>
      </w:pPr>
      <w:r w:rsidRPr="00B8724E">
        <w:rPr>
          <w:rFonts w:ascii="Arial" w:hAnsi="Arial" w:cs="Arial"/>
          <w:b/>
          <w:lang w:val="el-GR"/>
        </w:rPr>
        <w:t>1.2 Ηλικιακή Ομάδα-στόχος</w:t>
      </w:r>
    </w:p>
    <w:p w14:paraId="42590174" w14:textId="05C0B776" w:rsidR="00CE5CE6" w:rsidRPr="00B8724E" w:rsidRDefault="00C15224" w:rsidP="00B332FE">
      <w:pPr>
        <w:spacing w:line="240" w:lineRule="auto"/>
        <w:jc w:val="both"/>
        <w:rPr>
          <w:rFonts w:ascii="Arial" w:hAnsi="Arial" w:cs="Arial"/>
          <w:lang w:val="el-GR"/>
        </w:rPr>
      </w:pPr>
      <w:r w:rsidRPr="00B8724E">
        <w:rPr>
          <w:rFonts w:ascii="Arial" w:hAnsi="Arial" w:cs="Arial"/>
          <w:lang w:val="el-GR"/>
        </w:rPr>
        <w:t>14-15 ετών</w:t>
      </w:r>
    </w:p>
    <w:p w14:paraId="6B99A7AA" w14:textId="0C8F04E8" w:rsidR="00CE5CE6" w:rsidRPr="00B8724E" w:rsidRDefault="00000000" w:rsidP="00B332FE">
      <w:pPr>
        <w:spacing w:line="240" w:lineRule="auto"/>
        <w:jc w:val="both"/>
        <w:rPr>
          <w:rFonts w:ascii="Arial" w:hAnsi="Arial" w:cs="Arial"/>
          <w:lang w:val="el-GR"/>
        </w:rPr>
      </w:pPr>
      <w:r w:rsidRPr="00B8724E">
        <w:rPr>
          <w:rFonts w:ascii="Arial" w:hAnsi="Arial" w:cs="Arial"/>
          <w:b/>
          <w:lang w:val="el-GR"/>
        </w:rPr>
        <w:t xml:space="preserve">Πρόγραμμα Σπουδών </w:t>
      </w:r>
      <w:r w:rsidRPr="00B8724E">
        <w:rPr>
          <w:rFonts w:ascii="Arial" w:hAnsi="Arial" w:cs="Arial"/>
          <w:lang w:val="el-GR"/>
        </w:rPr>
        <w:t>: Ανώτερες βαθμίδες κατώτερης δευτεροβάθμιας εκπαίδευσης</w:t>
      </w:r>
    </w:p>
    <w:p w14:paraId="00C20D83" w14:textId="07733101" w:rsidR="00CE5CE6" w:rsidRPr="00B8724E" w:rsidRDefault="00000000" w:rsidP="00B332FE">
      <w:pPr>
        <w:spacing w:line="240" w:lineRule="auto"/>
        <w:jc w:val="both"/>
        <w:rPr>
          <w:rFonts w:ascii="Arial" w:hAnsi="Arial" w:cs="Arial"/>
          <w:lang w:val="el-GR"/>
        </w:rPr>
      </w:pPr>
      <w:r w:rsidRPr="00B8724E">
        <w:rPr>
          <w:rFonts w:ascii="Arial" w:hAnsi="Arial" w:cs="Arial"/>
          <w:b/>
          <w:lang w:val="el-GR"/>
        </w:rPr>
        <w:t xml:space="preserve">Θεματική Ενότητα </w:t>
      </w:r>
      <w:r w:rsidRPr="00B8724E">
        <w:rPr>
          <w:rFonts w:ascii="Arial" w:hAnsi="Arial" w:cs="Arial"/>
          <w:lang w:val="el-GR"/>
        </w:rPr>
        <w:t>: Αλγόριθμοι και προγραμματισμός συστημάτων υπολογιστών / Ρομποτική</w:t>
      </w:r>
    </w:p>
    <w:p w14:paraId="2F8D0BAB" w14:textId="3B992864" w:rsidR="00CE5CE6" w:rsidRPr="00B8724E" w:rsidRDefault="00000000" w:rsidP="00B332FE">
      <w:pPr>
        <w:spacing w:line="240" w:lineRule="auto"/>
        <w:jc w:val="both"/>
        <w:rPr>
          <w:rFonts w:ascii="Arial" w:hAnsi="Arial" w:cs="Arial"/>
          <w:lang w:val="el-GR"/>
        </w:rPr>
      </w:pPr>
      <w:r w:rsidRPr="00B8724E">
        <w:rPr>
          <w:rFonts w:ascii="Arial" w:hAnsi="Arial" w:cs="Arial"/>
          <w:b/>
          <w:lang w:val="el-GR"/>
        </w:rPr>
        <w:t xml:space="preserve">Θέματα/Υποθέματα </w:t>
      </w:r>
      <w:r w:rsidRPr="00B8724E">
        <w:rPr>
          <w:rFonts w:ascii="Arial" w:hAnsi="Arial" w:cs="Arial"/>
          <w:lang w:val="el-GR"/>
        </w:rPr>
        <w:t>: Επίλυση προβλημάτων με εργαλεία προγραμματισμού. Προγραμματισμός και αυτοματισμός ρομπότ.</w:t>
      </w:r>
    </w:p>
    <w:p w14:paraId="510577FD" w14:textId="77777777" w:rsidR="00CE5CE6" w:rsidRPr="00B8724E" w:rsidRDefault="00000000" w:rsidP="00B332FE">
      <w:pPr>
        <w:spacing w:line="240" w:lineRule="auto"/>
        <w:jc w:val="both"/>
        <w:rPr>
          <w:rFonts w:ascii="Arial" w:hAnsi="Arial" w:cs="Arial"/>
          <w:b/>
          <w:lang w:val="el-GR"/>
        </w:rPr>
      </w:pPr>
      <w:r w:rsidRPr="00B8724E">
        <w:rPr>
          <w:rFonts w:ascii="Arial" w:hAnsi="Arial" w:cs="Arial"/>
          <w:b/>
          <w:lang w:val="el-GR"/>
        </w:rPr>
        <w:t>Αναμενόμενα Μαθησιακά Αποτελέσματα:</w:t>
      </w:r>
    </w:p>
    <w:p w14:paraId="0766BBBC" w14:textId="77777777" w:rsidR="007F41CD" w:rsidRPr="00B8724E" w:rsidRDefault="007F41CD" w:rsidP="007F41CD">
      <w:pPr>
        <w:spacing w:before="100" w:beforeAutospacing="1" w:after="100" w:afterAutospacing="1" w:line="240" w:lineRule="auto"/>
        <w:rPr>
          <w:rFonts w:ascii="Arial" w:eastAsia="Times New Roman" w:hAnsi="Arial" w:cs="Arial"/>
          <w:lang w:val="el-GR"/>
        </w:rPr>
      </w:pPr>
      <w:r w:rsidRPr="00B8724E">
        <w:rPr>
          <w:rFonts w:ascii="Arial" w:eastAsia="Times New Roman" w:hAnsi="Arial" w:cs="Arial"/>
          <w:lang w:val="el-GR"/>
        </w:rPr>
        <w:t>Οι μαθητές αναμένεται να μάθουν να:</w:t>
      </w:r>
    </w:p>
    <w:p w14:paraId="4345D218" w14:textId="7EA4FDF5" w:rsidR="006C213E" w:rsidRPr="00B8724E" w:rsidRDefault="006C213E" w:rsidP="006C213E">
      <w:pPr>
        <w:pStyle w:val="a8"/>
        <w:numPr>
          <w:ilvl w:val="0"/>
          <w:numId w:val="21"/>
        </w:numPr>
        <w:spacing w:before="100" w:beforeAutospacing="1" w:after="100" w:afterAutospacing="1" w:line="240" w:lineRule="auto"/>
        <w:rPr>
          <w:rFonts w:ascii="Arial" w:eastAsia="Times New Roman" w:hAnsi="Arial" w:cs="Arial"/>
          <w:lang w:val="el-GR"/>
        </w:rPr>
      </w:pPr>
      <w:r w:rsidRPr="00B8724E">
        <w:rPr>
          <w:rFonts w:ascii="Arial" w:eastAsia="Times New Roman" w:hAnsi="Arial" w:cs="Arial"/>
          <w:lang w:val="el-GR"/>
        </w:rPr>
        <w:t>Χρησιμοποι</w:t>
      </w:r>
      <w:r w:rsidR="00B8724E">
        <w:rPr>
          <w:rFonts w:ascii="Arial" w:eastAsia="Times New Roman" w:hAnsi="Arial" w:cs="Arial"/>
          <w:lang w:val="el-GR"/>
        </w:rPr>
        <w:t>ούν</w:t>
      </w:r>
      <w:r w:rsidRPr="00B8724E">
        <w:rPr>
          <w:rFonts w:ascii="Arial" w:eastAsia="Times New Roman" w:hAnsi="Arial" w:cs="Arial"/>
          <w:lang w:val="el-GR"/>
        </w:rPr>
        <w:t xml:space="preserve"> αισθητήρες δαπέδου </w:t>
      </w:r>
      <w:proofErr w:type="spellStart"/>
      <w:r w:rsidRPr="006C213E">
        <w:rPr>
          <w:rFonts w:ascii="Arial" w:eastAsia="Times New Roman" w:hAnsi="Arial" w:cs="Arial"/>
          <w:lang w:val="en-GB"/>
        </w:rPr>
        <w:t>FOSSBot</w:t>
      </w:r>
      <w:proofErr w:type="spellEnd"/>
      <w:r w:rsidRPr="00B8724E">
        <w:rPr>
          <w:rFonts w:ascii="Arial" w:eastAsia="Times New Roman" w:hAnsi="Arial" w:cs="Arial"/>
          <w:lang w:val="el-GR"/>
        </w:rPr>
        <w:t>.</w:t>
      </w:r>
    </w:p>
    <w:p w14:paraId="6899B01E" w14:textId="42119952" w:rsidR="006C213E" w:rsidRPr="00B8724E" w:rsidRDefault="006C213E" w:rsidP="006C213E">
      <w:pPr>
        <w:pStyle w:val="a8"/>
        <w:numPr>
          <w:ilvl w:val="0"/>
          <w:numId w:val="21"/>
        </w:numPr>
        <w:spacing w:before="100" w:beforeAutospacing="1" w:after="100" w:afterAutospacing="1" w:line="240" w:lineRule="auto"/>
        <w:rPr>
          <w:rFonts w:ascii="Arial" w:eastAsia="Times New Roman" w:hAnsi="Arial" w:cs="Arial"/>
          <w:lang w:val="el-GR"/>
        </w:rPr>
      </w:pPr>
      <w:r w:rsidRPr="00B8724E">
        <w:rPr>
          <w:rFonts w:ascii="Arial" w:eastAsia="Times New Roman" w:hAnsi="Arial" w:cs="Arial"/>
          <w:lang w:val="el-GR"/>
        </w:rPr>
        <w:t>Συνδυά</w:t>
      </w:r>
      <w:r w:rsidR="00B8724E">
        <w:rPr>
          <w:rFonts w:ascii="Arial" w:eastAsia="Times New Roman" w:hAnsi="Arial" w:cs="Arial"/>
          <w:lang w:val="el-GR"/>
        </w:rPr>
        <w:t>ζουν</w:t>
      </w:r>
      <w:r w:rsidRPr="00B8724E">
        <w:rPr>
          <w:rFonts w:ascii="Arial" w:eastAsia="Times New Roman" w:hAnsi="Arial" w:cs="Arial"/>
          <w:lang w:val="el-GR"/>
        </w:rPr>
        <w:t xml:space="preserve"> πολλαπλές συνθήκες με δομές </w:t>
      </w:r>
      <w:r w:rsidRPr="006C213E">
        <w:rPr>
          <w:rFonts w:ascii="Courier New" w:eastAsia="Times New Roman" w:hAnsi="Courier New" w:cs="Courier New"/>
          <w:lang w:val="en-GB"/>
        </w:rPr>
        <w:t>if</w:t>
      </w:r>
      <w:r w:rsidRPr="00B8724E">
        <w:rPr>
          <w:rFonts w:ascii="Courier New" w:eastAsia="Times New Roman" w:hAnsi="Courier New" w:cs="Courier New"/>
          <w:lang w:val="el-GR"/>
        </w:rPr>
        <w:t xml:space="preserve"> – </w:t>
      </w:r>
      <w:r w:rsidRPr="006C213E">
        <w:rPr>
          <w:rFonts w:ascii="Courier New" w:eastAsia="Times New Roman" w:hAnsi="Courier New" w:cs="Courier New"/>
          <w:lang w:val="en-GB"/>
        </w:rPr>
        <w:t>else</w:t>
      </w:r>
      <w:r w:rsidRPr="00B8724E">
        <w:rPr>
          <w:rFonts w:ascii="Courier New" w:eastAsia="Times New Roman" w:hAnsi="Courier New" w:cs="Courier New"/>
          <w:lang w:val="el-GR"/>
        </w:rPr>
        <w:t xml:space="preserve"> </w:t>
      </w:r>
      <w:r w:rsidRPr="006C213E">
        <w:rPr>
          <w:rFonts w:ascii="Courier New" w:eastAsia="Times New Roman" w:hAnsi="Courier New" w:cs="Courier New"/>
          <w:lang w:val="en-GB"/>
        </w:rPr>
        <w:t>if</w:t>
      </w:r>
      <w:r w:rsidRPr="00B8724E">
        <w:rPr>
          <w:rFonts w:ascii="Courier New" w:eastAsia="Times New Roman" w:hAnsi="Courier New" w:cs="Courier New"/>
          <w:lang w:val="el-GR"/>
        </w:rPr>
        <w:t xml:space="preserve"> .</w:t>
      </w:r>
    </w:p>
    <w:p w14:paraId="6B066116" w14:textId="31D222D9" w:rsidR="006C213E" w:rsidRPr="00B8724E" w:rsidRDefault="00B8724E" w:rsidP="006C213E">
      <w:pPr>
        <w:pStyle w:val="a8"/>
        <w:numPr>
          <w:ilvl w:val="0"/>
          <w:numId w:val="21"/>
        </w:numPr>
        <w:spacing w:before="100" w:beforeAutospacing="1" w:after="100" w:afterAutospacing="1" w:line="240" w:lineRule="auto"/>
        <w:rPr>
          <w:rFonts w:ascii="Arial" w:eastAsia="Times New Roman" w:hAnsi="Arial" w:cs="Arial"/>
          <w:lang w:val="el-GR"/>
        </w:rPr>
      </w:pPr>
      <w:r>
        <w:rPr>
          <w:rFonts w:ascii="Arial" w:eastAsia="Times New Roman" w:hAnsi="Arial" w:cs="Arial"/>
          <w:lang w:val="el-GR"/>
        </w:rPr>
        <w:t>Έχουν σ</w:t>
      </w:r>
      <w:r w:rsidR="006C213E" w:rsidRPr="00B8724E">
        <w:rPr>
          <w:rFonts w:ascii="Arial" w:eastAsia="Times New Roman" w:hAnsi="Arial" w:cs="Arial"/>
          <w:lang w:val="el-GR"/>
        </w:rPr>
        <w:t>υμπεριφορά αποφυγής κινδύνου στο πρόγραμμα.</w:t>
      </w:r>
    </w:p>
    <w:p w14:paraId="6EC7824C" w14:textId="7C013804" w:rsidR="006C213E" w:rsidRPr="00B8724E" w:rsidRDefault="006C213E" w:rsidP="006C213E">
      <w:pPr>
        <w:pStyle w:val="a8"/>
        <w:numPr>
          <w:ilvl w:val="0"/>
          <w:numId w:val="21"/>
        </w:numPr>
        <w:spacing w:before="100" w:beforeAutospacing="1" w:after="100" w:afterAutospacing="1" w:line="240" w:lineRule="auto"/>
        <w:rPr>
          <w:rFonts w:ascii="Arial" w:eastAsia="Times New Roman" w:hAnsi="Arial" w:cs="Arial"/>
          <w:lang w:val="el-GR"/>
        </w:rPr>
      </w:pPr>
      <w:r w:rsidRPr="00B8724E">
        <w:rPr>
          <w:rFonts w:ascii="Arial" w:eastAsia="Times New Roman" w:hAnsi="Arial" w:cs="Arial"/>
          <w:lang w:val="el-GR"/>
        </w:rPr>
        <w:t>Κατανο</w:t>
      </w:r>
      <w:r w:rsidR="00B8724E">
        <w:rPr>
          <w:rFonts w:ascii="Arial" w:eastAsia="Times New Roman" w:hAnsi="Arial" w:cs="Arial"/>
          <w:lang w:val="el-GR"/>
        </w:rPr>
        <w:t>ούν</w:t>
      </w:r>
      <w:r w:rsidRPr="00B8724E">
        <w:rPr>
          <w:rFonts w:ascii="Arial" w:eastAsia="Times New Roman" w:hAnsi="Arial" w:cs="Arial"/>
          <w:lang w:val="el-GR"/>
        </w:rPr>
        <w:t xml:space="preserve"> πώς τα ρομπότ λαμβάνουν αποφάσεις ασφαλείας.</w:t>
      </w:r>
    </w:p>
    <w:p w14:paraId="7F53BE48" w14:textId="75BDE89E" w:rsidR="00C15224" w:rsidRPr="00B8724E" w:rsidRDefault="006C213E" w:rsidP="006C213E">
      <w:pPr>
        <w:pStyle w:val="a8"/>
        <w:numPr>
          <w:ilvl w:val="0"/>
          <w:numId w:val="21"/>
        </w:numPr>
        <w:spacing w:before="100" w:beforeAutospacing="1" w:after="100" w:afterAutospacing="1" w:line="240" w:lineRule="auto"/>
        <w:rPr>
          <w:rFonts w:ascii="Arial" w:eastAsia="Times New Roman" w:hAnsi="Arial" w:cs="Arial"/>
          <w:lang w:val="el-GR"/>
        </w:rPr>
      </w:pPr>
      <w:r w:rsidRPr="00B8724E">
        <w:rPr>
          <w:rFonts w:ascii="Arial" w:eastAsia="Times New Roman" w:hAnsi="Arial" w:cs="Arial"/>
          <w:lang w:val="el-GR"/>
        </w:rPr>
        <w:t>Συσχετί</w:t>
      </w:r>
      <w:r w:rsidR="00B8724E">
        <w:rPr>
          <w:rFonts w:ascii="Arial" w:eastAsia="Times New Roman" w:hAnsi="Arial" w:cs="Arial"/>
          <w:lang w:val="el-GR"/>
        </w:rPr>
        <w:t>ζουν</w:t>
      </w:r>
      <w:r w:rsidRPr="00B8724E">
        <w:rPr>
          <w:rFonts w:ascii="Arial" w:eastAsia="Times New Roman" w:hAnsi="Arial" w:cs="Arial"/>
          <w:lang w:val="el-GR"/>
        </w:rPr>
        <w:t xml:space="preserve"> τους αισθητήρες με τα συστήματα ασφαλείας του πραγματικού κόσμου.</w:t>
      </w:r>
    </w:p>
    <w:p w14:paraId="0BE01E2A" w14:textId="77777777" w:rsidR="006C213E" w:rsidRPr="00B8724E" w:rsidRDefault="006C213E" w:rsidP="00B332FE">
      <w:pPr>
        <w:spacing w:line="240" w:lineRule="auto"/>
        <w:jc w:val="both"/>
        <w:rPr>
          <w:rFonts w:ascii="Arial" w:hAnsi="Arial" w:cs="Arial"/>
          <w:b/>
          <w:lang w:val="el-GR"/>
        </w:rPr>
      </w:pPr>
    </w:p>
    <w:p w14:paraId="355BE4F4" w14:textId="2B4186E1" w:rsidR="00CE5CE6" w:rsidRPr="00B8724E" w:rsidRDefault="00000000" w:rsidP="00B332FE">
      <w:pPr>
        <w:spacing w:line="240" w:lineRule="auto"/>
        <w:jc w:val="both"/>
        <w:rPr>
          <w:rFonts w:ascii="Arial" w:hAnsi="Arial" w:cs="Arial"/>
          <w:b/>
          <w:lang w:val="el-GR"/>
        </w:rPr>
      </w:pPr>
      <w:r w:rsidRPr="00B8724E">
        <w:rPr>
          <w:rFonts w:ascii="Arial" w:hAnsi="Arial" w:cs="Arial"/>
          <w:b/>
          <w:lang w:val="el-GR"/>
        </w:rPr>
        <w:t>1.3 Εκτιμώμενη διάρκεια</w:t>
      </w:r>
    </w:p>
    <w:p w14:paraId="26270CF4" w14:textId="5A0CA70B" w:rsidR="00CE5CE6" w:rsidRPr="00B8724E" w:rsidRDefault="00C15224" w:rsidP="00B332FE">
      <w:pPr>
        <w:spacing w:line="240" w:lineRule="auto"/>
        <w:jc w:val="both"/>
        <w:rPr>
          <w:rFonts w:ascii="Arial" w:hAnsi="Arial" w:cs="Arial"/>
          <w:lang w:val="el-GR"/>
        </w:rPr>
      </w:pPr>
      <w:r w:rsidRPr="00B8724E">
        <w:rPr>
          <w:rFonts w:ascii="Arial" w:hAnsi="Arial" w:cs="Arial"/>
          <w:lang w:val="el-GR"/>
        </w:rPr>
        <w:t>45 λεπτά</w:t>
      </w:r>
    </w:p>
    <w:p w14:paraId="3C0EF3B2" w14:textId="77777777" w:rsidR="00C15224" w:rsidRPr="00B8724E" w:rsidRDefault="00C15224" w:rsidP="00B332FE">
      <w:pPr>
        <w:spacing w:line="240" w:lineRule="auto"/>
        <w:jc w:val="both"/>
        <w:rPr>
          <w:rFonts w:ascii="Arial" w:hAnsi="Arial" w:cs="Arial"/>
          <w:b/>
          <w:lang w:val="el-GR"/>
        </w:rPr>
      </w:pPr>
    </w:p>
    <w:p w14:paraId="4328AAFB" w14:textId="77777777" w:rsidR="00CE5CE6" w:rsidRPr="00B8724E" w:rsidRDefault="00000000" w:rsidP="00B332FE">
      <w:pPr>
        <w:spacing w:line="240" w:lineRule="auto"/>
        <w:jc w:val="both"/>
        <w:rPr>
          <w:rFonts w:ascii="Arial" w:hAnsi="Arial" w:cs="Arial"/>
          <w:b/>
          <w:lang w:val="el-GR"/>
        </w:rPr>
      </w:pPr>
      <w:r w:rsidRPr="00B8724E">
        <w:rPr>
          <w:rFonts w:ascii="Arial" w:hAnsi="Arial" w:cs="Arial"/>
          <w:b/>
          <w:lang w:val="el-GR"/>
        </w:rPr>
        <w:t>1.4 Εμπλεκόμενες Θεματικές Περιοχές</w:t>
      </w:r>
    </w:p>
    <w:p w14:paraId="3F1BB957" w14:textId="77777777" w:rsidR="00C15224" w:rsidRPr="00B8724E" w:rsidRDefault="00C15224" w:rsidP="00C15224">
      <w:pPr>
        <w:spacing w:line="240" w:lineRule="auto"/>
        <w:jc w:val="both"/>
        <w:rPr>
          <w:rFonts w:ascii="Arial" w:hAnsi="Arial" w:cs="Arial"/>
          <w:b/>
          <w:bCs/>
          <w:lang w:val="el-GR"/>
        </w:rPr>
      </w:pPr>
      <w:r w:rsidRPr="00B8724E">
        <w:rPr>
          <w:rFonts w:ascii="Arial" w:hAnsi="Arial" w:cs="Arial"/>
          <w:b/>
          <w:bCs/>
          <w:lang w:val="el-GR"/>
        </w:rPr>
        <w:t>Θέμα σεναρίου:</w:t>
      </w:r>
    </w:p>
    <w:p w14:paraId="25A211C7" w14:textId="4BDB25A1" w:rsidR="00C15224" w:rsidRPr="00B8724E" w:rsidRDefault="006C213E" w:rsidP="00C15224">
      <w:pPr>
        <w:spacing w:line="240" w:lineRule="auto"/>
        <w:jc w:val="both"/>
        <w:rPr>
          <w:rFonts w:ascii="Arial" w:hAnsi="Arial" w:cs="Arial"/>
          <w:lang w:val="el-GR"/>
        </w:rPr>
      </w:pPr>
      <w:r w:rsidRPr="00B8724E">
        <w:rPr>
          <w:rFonts w:ascii="Arial" w:hAnsi="Arial" w:cs="Arial"/>
          <w:lang w:val="el-GR"/>
        </w:rPr>
        <w:t>Χρήση αισθητήρων δαπέδου για την ανίχνευση ακμών και την αυτόματη αποτροπή πτώσης ενός ρομπότ.</w:t>
      </w:r>
    </w:p>
    <w:p w14:paraId="5590CA98" w14:textId="77638DD3" w:rsidR="00C15224" w:rsidRPr="00C15224" w:rsidRDefault="00C15224" w:rsidP="00C15224">
      <w:pPr>
        <w:spacing w:line="240" w:lineRule="auto"/>
        <w:jc w:val="both"/>
        <w:rPr>
          <w:rFonts w:ascii="Arial" w:hAnsi="Arial" w:cs="Arial"/>
          <w:b/>
          <w:bCs/>
          <w:lang w:val="en-GB"/>
        </w:rPr>
      </w:pPr>
      <w:proofErr w:type="spellStart"/>
      <w:r>
        <w:rPr>
          <w:rFonts w:ascii="Arial" w:hAnsi="Arial" w:cs="Arial"/>
          <w:b/>
          <w:bCs/>
          <w:lang w:val="en-GB"/>
        </w:rPr>
        <w:t>Θέμ</w:t>
      </w:r>
      <w:proofErr w:type="spellEnd"/>
      <w:r>
        <w:rPr>
          <w:rFonts w:ascii="Arial" w:hAnsi="Arial" w:cs="Arial"/>
          <w:b/>
          <w:bCs/>
          <w:lang w:val="en-GB"/>
        </w:rPr>
        <w:t>ατα:</w:t>
      </w:r>
    </w:p>
    <w:p w14:paraId="5B6C2F31" w14:textId="76F4CB5F" w:rsidR="006C213E" w:rsidRPr="00B8724E" w:rsidRDefault="006C213E" w:rsidP="006C213E">
      <w:pPr>
        <w:pStyle w:val="a8"/>
        <w:numPr>
          <w:ilvl w:val="0"/>
          <w:numId w:val="10"/>
        </w:numPr>
        <w:spacing w:before="100" w:beforeAutospacing="1" w:after="100" w:afterAutospacing="1" w:line="240" w:lineRule="auto"/>
        <w:rPr>
          <w:rFonts w:ascii="Arial" w:eastAsia="Times New Roman" w:hAnsi="Arial" w:cs="Arial"/>
          <w:lang w:val="el-GR"/>
        </w:rPr>
      </w:pPr>
      <w:r w:rsidRPr="00B8724E">
        <w:rPr>
          <w:rFonts w:ascii="Arial" w:eastAsia="Times New Roman" w:hAnsi="Arial" w:cs="Arial"/>
          <w:b/>
          <w:bCs/>
          <w:lang w:val="el-GR"/>
        </w:rPr>
        <w:t xml:space="preserve">Πληροφορική </w:t>
      </w:r>
      <w:r w:rsidRPr="00B8724E">
        <w:rPr>
          <w:rFonts w:ascii="Arial" w:eastAsia="Times New Roman" w:hAnsi="Arial" w:cs="Arial"/>
          <w:lang w:val="el-GR"/>
        </w:rPr>
        <w:t>: συνθήκες, λογικοί τελεστές, δομές επιλογής.</w:t>
      </w:r>
    </w:p>
    <w:p w14:paraId="605B5246" w14:textId="131E97C8" w:rsidR="006C213E" w:rsidRPr="00B8724E" w:rsidRDefault="006C213E" w:rsidP="006C213E">
      <w:pPr>
        <w:pStyle w:val="a8"/>
        <w:numPr>
          <w:ilvl w:val="0"/>
          <w:numId w:val="10"/>
        </w:numPr>
        <w:spacing w:before="100" w:beforeAutospacing="1" w:after="100" w:afterAutospacing="1" w:line="240" w:lineRule="auto"/>
        <w:rPr>
          <w:rFonts w:ascii="Arial" w:eastAsia="Times New Roman" w:hAnsi="Arial" w:cs="Arial"/>
          <w:lang w:val="el-GR"/>
        </w:rPr>
      </w:pPr>
      <w:r w:rsidRPr="00B8724E">
        <w:rPr>
          <w:rFonts w:ascii="Arial" w:eastAsia="Times New Roman" w:hAnsi="Arial" w:cs="Arial"/>
          <w:b/>
          <w:bCs/>
          <w:lang w:val="el-GR"/>
        </w:rPr>
        <w:t xml:space="preserve">Φυσικές Επιστήμες </w:t>
      </w:r>
      <w:r w:rsidRPr="00B8724E">
        <w:rPr>
          <w:rFonts w:ascii="Arial" w:eastAsia="Times New Roman" w:hAnsi="Arial" w:cs="Arial"/>
          <w:lang w:val="el-GR"/>
        </w:rPr>
        <w:t>: ισορροπία, κίνηση, σταθερότητα.</w:t>
      </w:r>
    </w:p>
    <w:p w14:paraId="11346494" w14:textId="10E79189" w:rsidR="00CE5CE6" w:rsidRPr="00B8724E" w:rsidRDefault="006C213E" w:rsidP="006C213E">
      <w:pPr>
        <w:pStyle w:val="a8"/>
        <w:numPr>
          <w:ilvl w:val="0"/>
          <w:numId w:val="10"/>
        </w:numPr>
        <w:spacing w:before="100" w:beforeAutospacing="1" w:after="100" w:afterAutospacing="1" w:line="240" w:lineRule="auto"/>
        <w:rPr>
          <w:rFonts w:ascii="Arial" w:eastAsia="Times New Roman" w:hAnsi="Arial" w:cs="Arial"/>
          <w:lang w:val="el-GR"/>
        </w:rPr>
      </w:pPr>
      <w:r w:rsidRPr="00B8724E">
        <w:rPr>
          <w:rFonts w:ascii="Arial" w:eastAsia="Times New Roman" w:hAnsi="Arial" w:cs="Arial"/>
          <w:b/>
          <w:bCs/>
          <w:lang w:val="el-GR"/>
        </w:rPr>
        <w:t xml:space="preserve">Τεχνολογία/Μηχανική </w:t>
      </w:r>
      <w:r w:rsidRPr="00B8724E">
        <w:rPr>
          <w:rFonts w:ascii="Arial" w:eastAsia="Times New Roman" w:hAnsi="Arial" w:cs="Arial"/>
          <w:lang w:val="el-GR"/>
        </w:rPr>
        <w:t>: συστήματα ασφαλείας ρομπότ.</w:t>
      </w:r>
    </w:p>
    <w:p w14:paraId="156BB982" w14:textId="77777777" w:rsidR="007F41CD" w:rsidRPr="00B8724E" w:rsidRDefault="007F41CD" w:rsidP="00B332FE">
      <w:pPr>
        <w:spacing w:line="240" w:lineRule="auto"/>
        <w:jc w:val="both"/>
        <w:rPr>
          <w:rFonts w:ascii="Arial" w:hAnsi="Arial" w:cs="Arial"/>
          <w:b/>
          <w:lang w:val="el-GR"/>
        </w:rPr>
      </w:pPr>
    </w:p>
    <w:p w14:paraId="22033997" w14:textId="595E6594" w:rsidR="00CE5CE6" w:rsidRPr="00B8724E" w:rsidRDefault="00000000" w:rsidP="00B332FE">
      <w:pPr>
        <w:spacing w:line="240" w:lineRule="auto"/>
        <w:jc w:val="both"/>
        <w:rPr>
          <w:rFonts w:ascii="Arial" w:hAnsi="Arial" w:cs="Arial"/>
          <w:b/>
          <w:lang w:val="el-GR"/>
        </w:rPr>
      </w:pPr>
      <w:r w:rsidRPr="00B8724E">
        <w:rPr>
          <w:rFonts w:ascii="Arial" w:hAnsi="Arial" w:cs="Arial"/>
          <w:b/>
          <w:lang w:val="el-GR"/>
        </w:rPr>
        <w:t xml:space="preserve">1.5 </w:t>
      </w:r>
      <w:proofErr w:type="spellStart"/>
      <w:r w:rsidRPr="00B8724E">
        <w:rPr>
          <w:rFonts w:ascii="Arial" w:hAnsi="Arial" w:cs="Arial"/>
          <w:b/>
          <w:lang w:val="el-GR"/>
        </w:rPr>
        <w:t>Προαπαιτούμενες</w:t>
      </w:r>
      <w:proofErr w:type="spellEnd"/>
      <w:r w:rsidRPr="00B8724E">
        <w:rPr>
          <w:rFonts w:ascii="Arial" w:hAnsi="Arial" w:cs="Arial"/>
          <w:b/>
          <w:lang w:val="el-GR"/>
        </w:rPr>
        <w:t xml:space="preserve"> γνώσεις</w:t>
      </w:r>
    </w:p>
    <w:p w14:paraId="0CA7FB2D" w14:textId="0CC24DCE" w:rsidR="007F41CD" w:rsidRPr="00B8724E" w:rsidRDefault="007F41CD" w:rsidP="007F41CD">
      <w:pPr>
        <w:spacing w:line="240" w:lineRule="auto"/>
        <w:jc w:val="both"/>
        <w:rPr>
          <w:rFonts w:ascii="Arial" w:hAnsi="Arial" w:cs="Arial"/>
          <w:lang w:val="el-GR"/>
        </w:rPr>
      </w:pPr>
      <w:r w:rsidRPr="00B8724E">
        <w:rPr>
          <w:rFonts w:ascii="Arial" w:hAnsi="Arial" w:cs="Arial"/>
          <w:lang w:val="el-GR"/>
        </w:rPr>
        <w:lastRenderedPageBreak/>
        <w:t>Οι μαθητές θα πρέπει:</w:t>
      </w:r>
    </w:p>
    <w:p w14:paraId="7E959CCF" w14:textId="1FB282FB" w:rsidR="006C213E" w:rsidRPr="00B8724E" w:rsidRDefault="006C213E" w:rsidP="006C213E">
      <w:pPr>
        <w:pStyle w:val="a8"/>
        <w:numPr>
          <w:ilvl w:val="0"/>
          <w:numId w:val="11"/>
        </w:numPr>
        <w:spacing w:before="100" w:beforeAutospacing="1" w:after="100" w:afterAutospacing="1" w:line="240" w:lineRule="auto"/>
        <w:rPr>
          <w:rFonts w:ascii="Arial" w:eastAsia="Times New Roman" w:hAnsi="Arial" w:cs="Arial"/>
          <w:lang w:val="el-GR"/>
        </w:rPr>
      </w:pPr>
      <w:r w:rsidRPr="00B8724E">
        <w:rPr>
          <w:rFonts w:ascii="Arial" w:eastAsia="Times New Roman" w:hAnsi="Arial" w:cs="Arial"/>
          <w:lang w:val="el-GR"/>
        </w:rPr>
        <w:t xml:space="preserve">Να είστε εξοικειωμένοι με τις βασικές δομές επιλογής ( </w:t>
      </w:r>
      <w:r w:rsidRPr="00B8724E">
        <w:rPr>
          <w:rFonts w:ascii="Courier New" w:eastAsia="Times New Roman" w:hAnsi="Courier New" w:cs="Courier New"/>
          <w:lang w:val="el-GR"/>
        </w:rPr>
        <w:t xml:space="preserve">αν – αλλιώς </w:t>
      </w:r>
      <w:r w:rsidRPr="00B8724E">
        <w:rPr>
          <w:rFonts w:ascii="Arial" w:eastAsia="Times New Roman" w:hAnsi="Arial" w:cs="Arial"/>
          <w:lang w:val="el-GR"/>
        </w:rPr>
        <w:t>).</w:t>
      </w:r>
    </w:p>
    <w:p w14:paraId="4CADBE24" w14:textId="20A898F9" w:rsidR="006C213E" w:rsidRPr="00B8724E" w:rsidRDefault="006C213E" w:rsidP="006C213E">
      <w:pPr>
        <w:pStyle w:val="a8"/>
        <w:numPr>
          <w:ilvl w:val="0"/>
          <w:numId w:val="11"/>
        </w:numPr>
        <w:spacing w:before="100" w:beforeAutospacing="1" w:after="100" w:afterAutospacing="1" w:line="240" w:lineRule="auto"/>
        <w:rPr>
          <w:rFonts w:ascii="Arial" w:eastAsia="Times New Roman" w:hAnsi="Arial" w:cs="Arial"/>
          <w:lang w:val="el-GR"/>
        </w:rPr>
      </w:pPr>
      <w:r w:rsidRPr="00B8724E">
        <w:rPr>
          <w:rFonts w:ascii="Arial" w:eastAsia="Times New Roman" w:hAnsi="Arial" w:cs="Arial"/>
          <w:lang w:val="el-GR"/>
        </w:rPr>
        <w:t>Να είστε εξοικειωμένοι με τους αισθητήρες.</w:t>
      </w:r>
    </w:p>
    <w:p w14:paraId="4064382E" w14:textId="6BC3392B" w:rsidR="006C213E" w:rsidRPr="00B8724E" w:rsidRDefault="00B8724E" w:rsidP="006C213E">
      <w:pPr>
        <w:pStyle w:val="a8"/>
        <w:numPr>
          <w:ilvl w:val="0"/>
          <w:numId w:val="11"/>
        </w:numPr>
        <w:spacing w:before="100" w:beforeAutospacing="1" w:after="100" w:afterAutospacing="1" w:line="240" w:lineRule="auto"/>
        <w:rPr>
          <w:rFonts w:ascii="Arial" w:eastAsia="Times New Roman" w:hAnsi="Arial" w:cs="Arial"/>
          <w:lang w:val="el-GR"/>
        </w:rPr>
      </w:pPr>
      <w:r>
        <w:rPr>
          <w:rFonts w:ascii="Arial" w:eastAsia="Times New Roman" w:hAnsi="Arial" w:cs="Arial"/>
          <w:lang w:val="el-GR"/>
        </w:rPr>
        <w:t xml:space="preserve">Να έχετε </w:t>
      </w:r>
      <w:r w:rsidR="006C213E" w:rsidRPr="00B8724E">
        <w:rPr>
          <w:rFonts w:ascii="Arial" w:eastAsia="Times New Roman" w:hAnsi="Arial" w:cs="Arial"/>
          <w:lang w:val="el-GR"/>
        </w:rPr>
        <w:t>χρησιμοποιήσει βασικές εντολές κίνησης ρομπότ.</w:t>
      </w:r>
    </w:p>
    <w:p w14:paraId="53DE1E36" w14:textId="39A6CC36" w:rsidR="00CE5CE6" w:rsidRPr="00B8724E" w:rsidRDefault="006C213E" w:rsidP="006C213E">
      <w:pPr>
        <w:pStyle w:val="a8"/>
        <w:numPr>
          <w:ilvl w:val="0"/>
          <w:numId w:val="11"/>
        </w:numPr>
        <w:spacing w:before="100" w:beforeAutospacing="1" w:after="100" w:afterAutospacing="1" w:line="240" w:lineRule="auto"/>
        <w:rPr>
          <w:rFonts w:ascii="Arial" w:eastAsia="Times New Roman" w:hAnsi="Arial" w:cs="Arial"/>
          <w:lang w:val="el-GR"/>
        </w:rPr>
      </w:pPr>
      <w:r w:rsidRPr="00B8724E">
        <w:rPr>
          <w:rFonts w:ascii="Arial" w:eastAsia="Times New Roman" w:hAnsi="Arial" w:cs="Arial"/>
          <w:lang w:val="el-GR"/>
        </w:rPr>
        <w:t>Να είστε σε θέση να εργαστείτε σε μικρές ομάδες (3-5 άτομα).</w:t>
      </w:r>
    </w:p>
    <w:p w14:paraId="1CA4E443" w14:textId="77777777" w:rsidR="007F41CD" w:rsidRPr="00B8724E" w:rsidRDefault="007F41CD" w:rsidP="00B332FE">
      <w:pPr>
        <w:spacing w:line="240" w:lineRule="auto"/>
        <w:jc w:val="both"/>
        <w:rPr>
          <w:rFonts w:ascii="Arial" w:hAnsi="Arial" w:cs="Arial"/>
          <w:b/>
          <w:lang w:val="el-GR"/>
        </w:rPr>
      </w:pPr>
    </w:p>
    <w:p w14:paraId="0B39E1A6" w14:textId="60B8626D" w:rsidR="00CE5CE6" w:rsidRPr="00B8724E" w:rsidRDefault="00000000" w:rsidP="00B332FE">
      <w:pPr>
        <w:spacing w:line="240" w:lineRule="auto"/>
        <w:jc w:val="both"/>
        <w:rPr>
          <w:rFonts w:ascii="Arial" w:hAnsi="Arial" w:cs="Arial"/>
          <w:b/>
          <w:lang w:val="el-GR"/>
        </w:rPr>
      </w:pPr>
      <w:r w:rsidRPr="00B8724E">
        <w:rPr>
          <w:rFonts w:ascii="Arial" w:hAnsi="Arial" w:cs="Arial"/>
          <w:b/>
          <w:lang w:val="el-GR"/>
        </w:rPr>
        <w:t>1.6 Σκοπός του Σεναρίου</w:t>
      </w:r>
    </w:p>
    <w:p w14:paraId="226E46B9" w14:textId="3C46CCE3" w:rsidR="006C213E" w:rsidRPr="00B8724E" w:rsidRDefault="006C213E" w:rsidP="00DF62DC">
      <w:pPr>
        <w:spacing w:before="100" w:beforeAutospacing="1" w:after="100" w:afterAutospacing="1" w:line="240" w:lineRule="auto"/>
        <w:rPr>
          <w:rFonts w:ascii="Arial" w:eastAsia="Times New Roman" w:hAnsi="Arial" w:cs="Arial"/>
          <w:lang w:val="el-GR"/>
        </w:rPr>
      </w:pPr>
      <w:r w:rsidRPr="00B8724E">
        <w:rPr>
          <w:rFonts w:ascii="Arial" w:eastAsia="Times New Roman" w:hAnsi="Arial" w:cs="Arial"/>
          <w:lang w:val="el-GR"/>
        </w:rPr>
        <w:t>Το σενάριο στοχεύει να δείξει πώς ένα ρομπότ μπορεί να ανιχνεύσει επικίνδυνες συνθήκες και να προσαρμόσει τη συμπεριφορά του για να αποφύγει πτώσεις. Οι μαθητές κατανοούν τη σημασία της ασφάλειας στο σχεδιασμό αυτόνομων συστημάτων.</w:t>
      </w:r>
    </w:p>
    <w:p w14:paraId="525737AD" w14:textId="77777777" w:rsidR="00CE5CE6" w:rsidRPr="00B8724E" w:rsidRDefault="00000000" w:rsidP="00B332FE">
      <w:pPr>
        <w:spacing w:line="240" w:lineRule="auto"/>
        <w:jc w:val="both"/>
        <w:rPr>
          <w:rFonts w:ascii="Arial" w:hAnsi="Arial" w:cs="Arial"/>
          <w:b/>
          <w:lang w:val="el-GR"/>
        </w:rPr>
      </w:pPr>
      <w:r w:rsidRPr="00B8724E">
        <w:rPr>
          <w:rFonts w:ascii="Arial" w:hAnsi="Arial" w:cs="Arial"/>
          <w:b/>
          <w:lang w:val="el-GR"/>
        </w:rPr>
        <w:t>1.6.1 Μαθησιακοί Στόχοι/Αποτελέσματα</w:t>
      </w:r>
    </w:p>
    <w:p w14:paraId="6EEACB23" w14:textId="075363FE" w:rsidR="00DF62DC" w:rsidRPr="00B8724E" w:rsidRDefault="00DF62DC" w:rsidP="00DF62DC">
      <w:pPr>
        <w:spacing w:before="100" w:beforeAutospacing="1" w:after="100" w:afterAutospacing="1" w:line="240" w:lineRule="auto"/>
        <w:rPr>
          <w:rFonts w:ascii="Arial" w:eastAsia="Times New Roman" w:hAnsi="Arial" w:cs="Arial"/>
          <w:lang w:val="el-GR"/>
        </w:rPr>
      </w:pPr>
      <w:r w:rsidRPr="00B8724E">
        <w:rPr>
          <w:rFonts w:ascii="Arial" w:eastAsia="Times New Roman" w:hAnsi="Arial" w:cs="Arial"/>
          <w:lang w:val="el-GR"/>
        </w:rPr>
        <w:t xml:space="preserve">Με την ολοκλήρωση του εκπαιδευτικού σεναρίου, οι μαθητές θα </w:t>
      </w:r>
      <w:r w:rsidR="00B8724E">
        <w:rPr>
          <w:rFonts w:ascii="Arial" w:eastAsia="Times New Roman" w:hAnsi="Arial" w:cs="Arial"/>
          <w:lang w:val="el-GR"/>
        </w:rPr>
        <w:t>πρέπει να</w:t>
      </w:r>
      <w:r w:rsidRPr="00B8724E">
        <w:rPr>
          <w:rFonts w:ascii="Arial" w:eastAsia="Times New Roman" w:hAnsi="Arial" w:cs="Arial"/>
          <w:lang w:val="el-GR"/>
        </w:rPr>
        <w:t>:</w:t>
      </w:r>
    </w:p>
    <w:p w14:paraId="3AFB9869" w14:textId="12F67FB6" w:rsidR="00582693" w:rsidRPr="00B8724E" w:rsidRDefault="00582693" w:rsidP="00582693">
      <w:pPr>
        <w:pStyle w:val="a8"/>
        <w:numPr>
          <w:ilvl w:val="0"/>
          <w:numId w:val="7"/>
        </w:numPr>
        <w:spacing w:before="100" w:beforeAutospacing="1" w:after="100" w:afterAutospacing="1" w:line="240" w:lineRule="auto"/>
        <w:rPr>
          <w:rFonts w:ascii="Arial" w:eastAsia="Times New Roman" w:hAnsi="Arial" w:cs="Arial"/>
          <w:lang w:val="el-GR"/>
        </w:rPr>
      </w:pPr>
      <w:r w:rsidRPr="00B8724E">
        <w:rPr>
          <w:rFonts w:ascii="Arial" w:eastAsia="Times New Roman" w:hAnsi="Arial" w:cs="Arial"/>
          <w:lang w:val="el-GR"/>
        </w:rPr>
        <w:t>Διαβάστε τιμές από δύο αισθητήρες δαπέδου.</w:t>
      </w:r>
    </w:p>
    <w:p w14:paraId="6112C8F6" w14:textId="0B839B83" w:rsidR="00582693" w:rsidRPr="00B8724E" w:rsidRDefault="00582693" w:rsidP="00582693">
      <w:pPr>
        <w:pStyle w:val="a8"/>
        <w:numPr>
          <w:ilvl w:val="0"/>
          <w:numId w:val="7"/>
        </w:numPr>
        <w:spacing w:before="100" w:beforeAutospacing="1" w:after="100" w:afterAutospacing="1" w:line="240" w:lineRule="auto"/>
        <w:rPr>
          <w:rFonts w:ascii="Arial" w:eastAsia="Times New Roman" w:hAnsi="Arial" w:cs="Arial"/>
          <w:lang w:val="el-GR"/>
        </w:rPr>
      </w:pPr>
      <w:r w:rsidRPr="00B8724E">
        <w:rPr>
          <w:rFonts w:ascii="Arial" w:eastAsia="Times New Roman" w:hAnsi="Arial" w:cs="Arial"/>
          <w:lang w:val="el-GR"/>
        </w:rPr>
        <w:t>Συνδυάστε συνθήκες με λογικό ΚΑΙ.</w:t>
      </w:r>
    </w:p>
    <w:p w14:paraId="28B476E3" w14:textId="18F6CB75" w:rsidR="00582693" w:rsidRPr="00B8724E" w:rsidRDefault="00582693" w:rsidP="00582693">
      <w:pPr>
        <w:pStyle w:val="a8"/>
        <w:numPr>
          <w:ilvl w:val="0"/>
          <w:numId w:val="7"/>
        </w:numPr>
        <w:spacing w:before="100" w:beforeAutospacing="1" w:after="100" w:afterAutospacing="1" w:line="240" w:lineRule="auto"/>
        <w:rPr>
          <w:rFonts w:ascii="Arial" w:eastAsia="Times New Roman" w:hAnsi="Arial" w:cs="Arial"/>
          <w:lang w:val="el-GR"/>
        </w:rPr>
      </w:pPr>
      <w:r w:rsidRPr="00B8724E">
        <w:rPr>
          <w:rFonts w:ascii="Arial" w:eastAsia="Times New Roman" w:hAnsi="Arial" w:cs="Arial"/>
          <w:lang w:val="el-GR"/>
        </w:rPr>
        <w:t>Περιγράψτε πώς αντιδρά το ρομπότ σε διαφορετικά σενάρια κινδύνου.</w:t>
      </w:r>
    </w:p>
    <w:p w14:paraId="4F3D1183" w14:textId="31823F53" w:rsidR="00CE5CE6" w:rsidRPr="00B8724E" w:rsidRDefault="00582693" w:rsidP="00582693">
      <w:pPr>
        <w:pStyle w:val="a8"/>
        <w:numPr>
          <w:ilvl w:val="0"/>
          <w:numId w:val="7"/>
        </w:numPr>
        <w:spacing w:before="100" w:beforeAutospacing="1" w:after="100" w:afterAutospacing="1" w:line="240" w:lineRule="auto"/>
        <w:rPr>
          <w:rFonts w:ascii="Arial" w:eastAsia="Times New Roman" w:hAnsi="Arial" w:cs="Arial"/>
          <w:lang w:val="el-GR"/>
        </w:rPr>
      </w:pPr>
      <w:r w:rsidRPr="00B8724E">
        <w:rPr>
          <w:rFonts w:ascii="Arial" w:eastAsia="Times New Roman" w:hAnsi="Arial" w:cs="Arial"/>
          <w:lang w:val="el-GR"/>
        </w:rPr>
        <w:t xml:space="preserve">Εξηγήστε γιατί η </w:t>
      </w:r>
      <w:proofErr w:type="spellStart"/>
      <w:r w:rsidRPr="00B8724E">
        <w:rPr>
          <w:rFonts w:ascii="Arial" w:eastAsia="Times New Roman" w:hAnsi="Arial" w:cs="Arial"/>
          <w:lang w:val="el-GR"/>
        </w:rPr>
        <w:t>οπισθοπορεία</w:t>
      </w:r>
      <w:proofErr w:type="spellEnd"/>
      <w:r w:rsidRPr="00B8724E">
        <w:rPr>
          <w:rFonts w:ascii="Arial" w:eastAsia="Times New Roman" w:hAnsi="Arial" w:cs="Arial"/>
          <w:lang w:val="el-GR"/>
        </w:rPr>
        <w:t xml:space="preserve"> και η στροφή αυξάνουν την ασφάλεια.</w:t>
      </w:r>
    </w:p>
    <w:p w14:paraId="0906807D" w14:textId="77777777" w:rsidR="00CE5CE6" w:rsidRPr="00B8724E" w:rsidRDefault="00CE5CE6" w:rsidP="00B332FE">
      <w:pPr>
        <w:spacing w:line="240" w:lineRule="auto"/>
        <w:jc w:val="both"/>
        <w:rPr>
          <w:rFonts w:ascii="Arial" w:hAnsi="Arial" w:cs="Arial"/>
          <w:lang w:val="el-GR"/>
        </w:rPr>
      </w:pPr>
    </w:p>
    <w:p w14:paraId="597BFF98" w14:textId="77777777" w:rsidR="00CE5CE6" w:rsidRPr="00B8724E" w:rsidRDefault="00000000" w:rsidP="00B332FE">
      <w:pPr>
        <w:spacing w:line="240" w:lineRule="auto"/>
        <w:jc w:val="both"/>
        <w:rPr>
          <w:rFonts w:ascii="Arial" w:hAnsi="Arial" w:cs="Arial"/>
          <w:b/>
          <w:lang w:val="el-GR"/>
        </w:rPr>
      </w:pPr>
      <w:r w:rsidRPr="00B8724E">
        <w:rPr>
          <w:rFonts w:ascii="Arial" w:hAnsi="Arial" w:cs="Arial"/>
          <w:b/>
          <w:lang w:val="el-GR"/>
        </w:rPr>
        <w:t>2. ΑΝΑΠΤΥΞΗ ΣΧΕΔΙΟΥ ΜΑΘΗΜΑΤΟΣ</w:t>
      </w:r>
    </w:p>
    <w:p w14:paraId="05094F4D" w14:textId="77777777" w:rsidR="00CE5CE6" w:rsidRPr="00B8724E" w:rsidRDefault="00000000" w:rsidP="00B332FE">
      <w:pPr>
        <w:spacing w:line="240" w:lineRule="auto"/>
        <w:jc w:val="both"/>
        <w:rPr>
          <w:rFonts w:ascii="Arial" w:hAnsi="Arial" w:cs="Arial"/>
          <w:b/>
          <w:lang w:val="el-GR"/>
        </w:rPr>
      </w:pPr>
      <w:r w:rsidRPr="00B8724E">
        <w:rPr>
          <w:rFonts w:ascii="Arial" w:hAnsi="Arial" w:cs="Arial"/>
          <w:b/>
          <w:lang w:val="el-GR"/>
        </w:rPr>
        <w:t>2.1 Περιγραφή Διδακτικών και Μαθησιακών Δραστηριοτήτων</w:t>
      </w:r>
    </w:p>
    <w:p w14:paraId="7959C26A" w14:textId="77777777" w:rsidR="00582693" w:rsidRPr="00B8724E" w:rsidRDefault="00582693" w:rsidP="00582693">
      <w:pPr>
        <w:spacing w:line="240" w:lineRule="auto"/>
        <w:jc w:val="both"/>
        <w:rPr>
          <w:rFonts w:ascii="Arial" w:hAnsi="Arial" w:cs="Arial"/>
          <w:lang w:val="el-GR"/>
        </w:rPr>
      </w:pPr>
      <w:r w:rsidRPr="00B8724E">
        <w:rPr>
          <w:rFonts w:ascii="Arial" w:hAnsi="Arial" w:cs="Arial"/>
          <w:lang w:val="el-GR"/>
        </w:rPr>
        <w:t xml:space="preserve">Η διδασκαλία βασίζεται στην εμπειρική μάθηση. Οι μαθητές εργάζονται σε ομάδες και παρατηρούν πώς το </w:t>
      </w:r>
      <w:proofErr w:type="spellStart"/>
      <w:r w:rsidRPr="00582693">
        <w:rPr>
          <w:rFonts w:ascii="Arial" w:hAnsi="Arial" w:cs="Arial"/>
          <w:lang w:val="en-GB"/>
        </w:rPr>
        <w:t>FOSSBot</w:t>
      </w:r>
      <w:proofErr w:type="spellEnd"/>
      <w:r w:rsidRPr="00B8724E">
        <w:rPr>
          <w:rFonts w:ascii="Arial" w:hAnsi="Arial" w:cs="Arial"/>
          <w:lang w:val="el-GR"/>
        </w:rPr>
        <w:t xml:space="preserve"> αποφεύγει να πέφτει από τις άκρες.</w:t>
      </w:r>
    </w:p>
    <w:p w14:paraId="03844556" w14:textId="77777777" w:rsidR="00582693" w:rsidRPr="00B8724E" w:rsidRDefault="00582693" w:rsidP="00582693">
      <w:pPr>
        <w:spacing w:line="240" w:lineRule="auto"/>
        <w:jc w:val="both"/>
        <w:rPr>
          <w:rFonts w:ascii="Arial" w:hAnsi="Arial" w:cs="Arial"/>
          <w:lang w:val="el-GR"/>
        </w:rPr>
      </w:pPr>
      <w:r w:rsidRPr="00B8724E">
        <w:rPr>
          <w:rFonts w:ascii="Arial" w:hAnsi="Arial" w:cs="Arial"/>
          <w:lang w:val="el-GR"/>
        </w:rPr>
        <w:t>Η ροή των δραστηριοτήτων περιλαμβάνει:</w:t>
      </w:r>
    </w:p>
    <w:p w14:paraId="0464AC38" w14:textId="77777777" w:rsidR="00582693" w:rsidRPr="00B8724E" w:rsidRDefault="00582693" w:rsidP="00582693">
      <w:pPr>
        <w:spacing w:line="240" w:lineRule="auto"/>
        <w:jc w:val="both"/>
        <w:rPr>
          <w:rFonts w:ascii="Arial" w:hAnsi="Arial" w:cs="Arial"/>
          <w:lang w:val="el-GR"/>
        </w:rPr>
      </w:pPr>
      <w:r w:rsidRPr="00B8724E">
        <w:rPr>
          <w:rFonts w:ascii="Arial" w:hAnsi="Arial" w:cs="Arial"/>
          <w:b/>
          <w:bCs/>
          <w:lang w:val="el-GR"/>
        </w:rPr>
        <w:t xml:space="preserve">Δραστηριότητα 1 </w:t>
      </w:r>
      <w:r w:rsidRPr="00B8724E">
        <w:rPr>
          <w:rFonts w:ascii="Arial" w:hAnsi="Arial" w:cs="Arial"/>
          <w:lang w:val="el-GR"/>
        </w:rPr>
        <w:t>: Συζήτηση για το πώς ένα ρομπότ μπορεί να «καταλάβει» ότι υπάρχει ένα πλεονέκτημα.</w:t>
      </w:r>
    </w:p>
    <w:p w14:paraId="252F87C2" w14:textId="3F00C0BF" w:rsidR="00582693" w:rsidRPr="00B8724E" w:rsidRDefault="00582693" w:rsidP="00582693">
      <w:pPr>
        <w:spacing w:line="240" w:lineRule="auto"/>
        <w:jc w:val="both"/>
        <w:rPr>
          <w:rFonts w:ascii="Arial" w:hAnsi="Arial" w:cs="Arial"/>
          <w:lang w:val="el-GR"/>
        </w:rPr>
      </w:pPr>
      <w:r w:rsidRPr="00B8724E">
        <w:rPr>
          <w:rFonts w:ascii="Arial" w:hAnsi="Arial" w:cs="Arial"/>
          <w:b/>
          <w:bCs/>
          <w:lang w:val="el-GR"/>
        </w:rPr>
        <w:t xml:space="preserve">Δραστηριότητα 2 </w:t>
      </w:r>
      <w:r w:rsidRPr="00B8724E">
        <w:rPr>
          <w:rFonts w:ascii="Arial" w:hAnsi="Arial" w:cs="Arial"/>
          <w:lang w:val="el-GR"/>
        </w:rPr>
        <w:t>: Πρόβλεψη της συμπεριφοράς του ρομπότ όταν το έδαφος εξαφανίζεται κάτω από έναν αισθητήρα.</w:t>
      </w:r>
    </w:p>
    <w:p w14:paraId="2B77E5C9" w14:textId="77777777" w:rsidR="00582693" w:rsidRPr="00B8724E" w:rsidRDefault="00582693" w:rsidP="00582693">
      <w:pPr>
        <w:spacing w:line="240" w:lineRule="auto"/>
        <w:jc w:val="both"/>
        <w:rPr>
          <w:rFonts w:ascii="Arial" w:hAnsi="Arial" w:cs="Arial"/>
          <w:lang w:val="el-GR"/>
        </w:rPr>
      </w:pPr>
      <w:r w:rsidRPr="00B8724E">
        <w:rPr>
          <w:rFonts w:ascii="Arial" w:hAnsi="Arial" w:cs="Arial"/>
          <w:b/>
          <w:bCs/>
          <w:lang w:val="el-GR"/>
        </w:rPr>
        <w:t xml:space="preserve">Δραστηριότητα 3 </w:t>
      </w:r>
      <w:r w:rsidRPr="00B8724E">
        <w:rPr>
          <w:rFonts w:ascii="Arial" w:hAnsi="Arial" w:cs="Arial"/>
          <w:lang w:val="el-GR"/>
        </w:rPr>
        <w:t>: Εκτέλεση ενός έτοιμου προγράμματος και παρατήρηση.</w:t>
      </w:r>
    </w:p>
    <w:p w14:paraId="31B70E5C" w14:textId="64DB0A1B" w:rsidR="00582693" w:rsidRPr="00B8724E" w:rsidRDefault="00582693" w:rsidP="00582693">
      <w:pPr>
        <w:spacing w:line="240" w:lineRule="auto"/>
        <w:jc w:val="both"/>
        <w:rPr>
          <w:rFonts w:ascii="Arial" w:hAnsi="Arial" w:cs="Arial"/>
          <w:lang w:val="el-GR"/>
        </w:rPr>
      </w:pPr>
      <w:r w:rsidRPr="00B8724E">
        <w:rPr>
          <w:rFonts w:ascii="Arial" w:hAnsi="Arial" w:cs="Arial"/>
          <w:b/>
          <w:bCs/>
          <w:lang w:val="el-GR"/>
        </w:rPr>
        <w:t xml:space="preserve">Δραστηριότητα 4 </w:t>
      </w:r>
      <w:r w:rsidRPr="00B8724E">
        <w:rPr>
          <w:rFonts w:ascii="Arial" w:hAnsi="Arial" w:cs="Arial"/>
          <w:lang w:val="el-GR"/>
        </w:rPr>
        <w:t>: Ανάλυση διαφορετικών σεναρίων (δεξιά, αριστερά, μπροστά).</w:t>
      </w:r>
    </w:p>
    <w:p w14:paraId="0962B61B" w14:textId="76A477DA" w:rsidR="00CE5CE6" w:rsidRPr="00B8724E" w:rsidRDefault="00582693" w:rsidP="00B332FE">
      <w:pPr>
        <w:spacing w:line="240" w:lineRule="auto"/>
        <w:jc w:val="both"/>
        <w:rPr>
          <w:rFonts w:ascii="Arial" w:hAnsi="Arial" w:cs="Arial"/>
          <w:lang w:val="el-GR"/>
        </w:rPr>
      </w:pPr>
      <w:r w:rsidRPr="00B8724E">
        <w:rPr>
          <w:rFonts w:ascii="Arial" w:hAnsi="Arial" w:cs="Arial"/>
          <w:b/>
          <w:bCs/>
          <w:lang w:val="el-GR"/>
        </w:rPr>
        <w:t xml:space="preserve">Δραστηριότητα 5 </w:t>
      </w:r>
      <w:r w:rsidRPr="00B8724E">
        <w:rPr>
          <w:rFonts w:ascii="Arial" w:hAnsi="Arial" w:cs="Arial"/>
          <w:lang w:val="el-GR"/>
        </w:rPr>
        <w:t>: Τροποποίηση παραμέτρων (απόσταση προς τα πίσω ή γωνία στροφής) και παρατήρηση.</w:t>
      </w:r>
    </w:p>
    <w:p w14:paraId="2092BA6D" w14:textId="77777777" w:rsidR="00582693" w:rsidRPr="00B8724E" w:rsidRDefault="00582693">
      <w:pPr>
        <w:rPr>
          <w:rFonts w:ascii="Arial" w:hAnsi="Arial" w:cs="Arial"/>
          <w:b/>
          <w:lang w:val="el-GR"/>
        </w:rPr>
      </w:pPr>
      <w:r w:rsidRPr="00B8724E">
        <w:rPr>
          <w:rFonts w:ascii="Arial" w:hAnsi="Arial" w:cs="Arial"/>
          <w:b/>
          <w:lang w:val="el-GR"/>
        </w:rPr>
        <w:br w:type="page"/>
      </w:r>
    </w:p>
    <w:p w14:paraId="75BC474F" w14:textId="1E50E5F5" w:rsidR="00CE5CE6" w:rsidRPr="00B8724E" w:rsidRDefault="00000000" w:rsidP="00B332FE">
      <w:pPr>
        <w:spacing w:before="280" w:after="280" w:line="240" w:lineRule="auto"/>
        <w:jc w:val="both"/>
        <w:rPr>
          <w:rFonts w:ascii="Arial" w:hAnsi="Arial" w:cs="Arial"/>
          <w:b/>
          <w:lang w:val="el-GR"/>
        </w:rPr>
      </w:pPr>
      <w:r w:rsidRPr="00B8724E">
        <w:rPr>
          <w:rFonts w:ascii="Arial" w:hAnsi="Arial" w:cs="Arial"/>
          <w:b/>
          <w:lang w:val="el-GR"/>
        </w:rPr>
        <w:lastRenderedPageBreak/>
        <w:t>2.2 Φύλλο εργασίας</w:t>
      </w:r>
    </w:p>
    <w:p w14:paraId="530898E9" w14:textId="77777777" w:rsidR="00CE5CE6" w:rsidRPr="00B8724E" w:rsidRDefault="00000000" w:rsidP="00B332FE">
      <w:pPr>
        <w:spacing w:before="280" w:after="280" w:line="240" w:lineRule="auto"/>
        <w:jc w:val="center"/>
        <w:rPr>
          <w:rFonts w:ascii="Arial" w:hAnsi="Arial" w:cs="Arial"/>
          <w:b/>
          <w:color w:val="004F88"/>
          <w:lang w:val="el-GR"/>
        </w:rPr>
      </w:pPr>
      <w:r w:rsidRPr="00B8724E">
        <w:rPr>
          <w:rFonts w:ascii="Arial" w:hAnsi="Arial" w:cs="Arial"/>
          <w:b/>
          <w:color w:val="004F88"/>
          <w:lang w:val="el-GR"/>
        </w:rPr>
        <w:t>Δραστηριότητα 1</w:t>
      </w:r>
    </w:p>
    <w:p w14:paraId="63D9A77B" w14:textId="6CADCA3E" w:rsidR="00C73A35" w:rsidRPr="00B8724E" w:rsidRDefault="00582693" w:rsidP="00DF62DC">
      <w:pPr>
        <w:spacing w:line="240" w:lineRule="auto"/>
        <w:jc w:val="both"/>
        <w:rPr>
          <w:rFonts w:ascii="Arial" w:hAnsi="Arial" w:cs="Arial"/>
          <w:bCs/>
          <w:lang w:val="el-GR"/>
        </w:rPr>
      </w:pPr>
      <w:r w:rsidRPr="00B8724E">
        <w:rPr>
          <w:rFonts w:ascii="Arial" w:hAnsi="Arial" w:cs="Arial"/>
          <w:bCs/>
          <w:lang w:val="el-GR"/>
        </w:rPr>
        <w:t>Οι μαθητές περιγράφουν τι σημαίνει η «ακμή» για ένα ρομπότ και πώς μπορεί να ανιχνευθεί.</w:t>
      </w:r>
    </w:p>
    <w:p w14:paraId="1CB96EA1" w14:textId="77777777" w:rsidR="00DF62DC" w:rsidRPr="00B8724E" w:rsidRDefault="00DF62DC" w:rsidP="00DF62DC">
      <w:pPr>
        <w:spacing w:line="240" w:lineRule="auto"/>
        <w:jc w:val="both"/>
        <w:rPr>
          <w:rFonts w:ascii="Arial" w:hAnsi="Arial" w:cs="Arial"/>
          <w:b/>
          <w:color w:val="004F88"/>
          <w:lang w:val="el-GR"/>
        </w:rPr>
      </w:pPr>
    </w:p>
    <w:p w14:paraId="56723FBE" w14:textId="058F41BD" w:rsidR="00CE5CE6" w:rsidRPr="00B8724E" w:rsidRDefault="00000000" w:rsidP="00B332FE">
      <w:pPr>
        <w:spacing w:before="280" w:after="280" w:line="240" w:lineRule="auto"/>
        <w:jc w:val="center"/>
        <w:rPr>
          <w:rFonts w:ascii="Arial" w:hAnsi="Arial" w:cs="Arial"/>
          <w:b/>
          <w:color w:val="004F88"/>
          <w:lang w:val="el-GR"/>
        </w:rPr>
      </w:pPr>
      <w:r w:rsidRPr="00B8724E">
        <w:rPr>
          <w:rFonts w:ascii="Arial" w:hAnsi="Arial" w:cs="Arial"/>
          <w:b/>
          <w:color w:val="004F88"/>
          <w:lang w:val="el-GR"/>
        </w:rPr>
        <w:t>Δραστηριότητα 2</w:t>
      </w:r>
    </w:p>
    <w:p w14:paraId="4526CA98" w14:textId="651EB062" w:rsidR="00DF62DC" w:rsidRPr="00B8724E" w:rsidRDefault="00582693" w:rsidP="00DF62DC">
      <w:pPr>
        <w:spacing w:before="280" w:after="280" w:line="240" w:lineRule="auto"/>
        <w:rPr>
          <w:rFonts w:ascii="Arial" w:hAnsi="Arial" w:cs="Arial"/>
          <w:bCs/>
          <w:lang w:val="el-GR"/>
        </w:rPr>
      </w:pPr>
      <w:r w:rsidRPr="00B8724E">
        <w:rPr>
          <w:rFonts w:ascii="Arial" w:hAnsi="Arial" w:cs="Arial"/>
          <w:bCs/>
          <w:lang w:val="el-GR"/>
        </w:rPr>
        <w:t>Συμπληρώστε τον παρακάτω πίνακα:</w:t>
      </w:r>
    </w:p>
    <w:tbl>
      <w:tblPr>
        <w:tblStyle w:val="a7"/>
        <w:tblW w:w="0" w:type="auto"/>
        <w:tblLook w:val="04A0" w:firstRow="1" w:lastRow="0" w:firstColumn="1" w:lastColumn="0" w:noHBand="0" w:noVBand="1"/>
      </w:tblPr>
      <w:tblGrid>
        <w:gridCol w:w="2765"/>
        <w:gridCol w:w="2765"/>
        <w:gridCol w:w="2766"/>
      </w:tblGrid>
      <w:tr w:rsidR="00582693" w:rsidRPr="00582693" w14:paraId="768A8278" w14:textId="77777777" w:rsidTr="00582693">
        <w:tc>
          <w:tcPr>
            <w:tcW w:w="2765" w:type="dxa"/>
          </w:tcPr>
          <w:p w14:paraId="7C2ACC1B" w14:textId="34425B44" w:rsidR="00582693" w:rsidRPr="00582693" w:rsidRDefault="00582693" w:rsidP="00582693">
            <w:pPr>
              <w:spacing w:before="280" w:after="280"/>
              <w:rPr>
                <w:rFonts w:ascii="Arial" w:hAnsi="Arial" w:cs="Arial"/>
                <w:b/>
                <w:bCs/>
                <w:lang w:val="en-GB"/>
              </w:rPr>
            </w:pPr>
            <w:r w:rsidRPr="00582693">
              <w:rPr>
                <w:rFonts w:ascii="Arial" w:hAnsi="Arial" w:cs="Arial"/>
                <w:b/>
                <w:bCs/>
              </w:rPr>
              <w:t>Αριστερός αισθητήρας</w:t>
            </w:r>
          </w:p>
        </w:tc>
        <w:tc>
          <w:tcPr>
            <w:tcW w:w="2765" w:type="dxa"/>
          </w:tcPr>
          <w:p w14:paraId="10E52504" w14:textId="56C2B195" w:rsidR="00582693" w:rsidRPr="00582693" w:rsidRDefault="00582693" w:rsidP="00582693">
            <w:pPr>
              <w:spacing w:before="280" w:after="280"/>
              <w:rPr>
                <w:rFonts w:ascii="Arial" w:hAnsi="Arial" w:cs="Arial"/>
                <w:b/>
                <w:bCs/>
                <w:lang w:val="en-GB"/>
              </w:rPr>
            </w:pPr>
            <w:r w:rsidRPr="00582693">
              <w:rPr>
                <w:rFonts w:ascii="Arial" w:hAnsi="Arial" w:cs="Arial"/>
                <w:b/>
                <w:bCs/>
              </w:rPr>
              <w:t>Δεξιός αισθητήρας</w:t>
            </w:r>
          </w:p>
        </w:tc>
        <w:tc>
          <w:tcPr>
            <w:tcW w:w="2766" w:type="dxa"/>
          </w:tcPr>
          <w:p w14:paraId="41C9D203" w14:textId="062391C0" w:rsidR="00582693" w:rsidRPr="00582693" w:rsidRDefault="00582693" w:rsidP="00582693">
            <w:pPr>
              <w:spacing w:before="280" w:after="280"/>
              <w:rPr>
                <w:rFonts w:ascii="Arial" w:hAnsi="Arial" w:cs="Arial"/>
                <w:b/>
                <w:bCs/>
                <w:lang w:val="en-GB"/>
              </w:rPr>
            </w:pPr>
            <w:r w:rsidRPr="00582693">
              <w:rPr>
                <w:rFonts w:ascii="Arial" w:hAnsi="Arial" w:cs="Arial"/>
                <w:b/>
                <w:bCs/>
              </w:rPr>
              <w:t>Αναμενόμενη ενέργεια</w:t>
            </w:r>
          </w:p>
        </w:tc>
      </w:tr>
      <w:tr w:rsidR="00582693" w:rsidRPr="00582693" w14:paraId="2BB40729" w14:textId="77777777" w:rsidTr="00582693">
        <w:tc>
          <w:tcPr>
            <w:tcW w:w="2765" w:type="dxa"/>
          </w:tcPr>
          <w:p w14:paraId="3ABC3D70" w14:textId="77777777" w:rsidR="00582693" w:rsidRPr="00582693" w:rsidRDefault="00582693" w:rsidP="00DF62DC">
            <w:pPr>
              <w:spacing w:before="280" w:after="280"/>
              <w:rPr>
                <w:rFonts w:ascii="Arial" w:hAnsi="Arial" w:cs="Arial"/>
                <w:bCs/>
                <w:lang w:val="en-GB"/>
              </w:rPr>
            </w:pPr>
          </w:p>
        </w:tc>
        <w:tc>
          <w:tcPr>
            <w:tcW w:w="2765" w:type="dxa"/>
          </w:tcPr>
          <w:p w14:paraId="628DD7AA" w14:textId="77777777" w:rsidR="00582693" w:rsidRPr="00582693" w:rsidRDefault="00582693" w:rsidP="00DF62DC">
            <w:pPr>
              <w:spacing w:before="280" w:after="280"/>
              <w:rPr>
                <w:rFonts w:ascii="Arial" w:hAnsi="Arial" w:cs="Arial"/>
                <w:bCs/>
                <w:lang w:val="en-GB"/>
              </w:rPr>
            </w:pPr>
          </w:p>
        </w:tc>
        <w:tc>
          <w:tcPr>
            <w:tcW w:w="2766" w:type="dxa"/>
          </w:tcPr>
          <w:p w14:paraId="769776C3" w14:textId="77777777" w:rsidR="00582693" w:rsidRPr="00582693" w:rsidRDefault="00582693" w:rsidP="00DF62DC">
            <w:pPr>
              <w:spacing w:before="280" w:after="280"/>
              <w:rPr>
                <w:rFonts w:ascii="Arial" w:hAnsi="Arial" w:cs="Arial"/>
                <w:bCs/>
                <w:lang w:val="en-GB"/>
              </w:rPr>
            </w:pPr>
          </w:p>
        </w:tc>
      </w:tr>
      <w:tr w:rsidR="00582693" w:rsidRPr="00582693" w14:paraId="04F3E595" w14:textId="77777777" w:rsidTr="00582693">
        <w:tc>
          <w:tcPr>
            <w:tcW w:w="2765" w:type="dxa"/>
          </w:tcPr>
          <w:p w14:paraId="3F142FCA" w14:textId="77777777" w:rsidR="00582693" w:rsidRPr="00582693" w:rsidRDefault="00582693" w:rsidP="00DF62DC">
            <w:pPr>
              <w:spacing w:before="280" w:after="280"/>
              <w:rPr>
                <w:rFonts w:ascii="Arial" w:hAnsi="Arial" w:cs="Arial"/>
                <w:bCs/>
                <w:lang w:val="en-GB"/>
              </w:rPr>
            </w:pPr>
          </w:p>
        </w:tc>
        <w:tc>
          <w:tcPr>
            <w:tcW w:w="2765" w:type="dxa"/>
          </w:tcPr>
          <w:p w14:paraId="047A3034" w14:textId="77777777" w:rsidR="00582693" w:rsidRPr="00582693" w:rsidRDefault="00582693" w:rsidP="00DF62DC">
            <w:pPr>
              <w:spacing w:before="280" w:after="280"/>
              <w:rPr>
                <w:rFonts w:ascii="Arial" w:hAnsi="Arial" w:cs="Arial"/>
                <w:bCs/>
                <w:lang w:val="en-GB"/>
              </w:rPr>
            </w:pPr>
          </w:p>
        </w:tc>
        <w:tc>
          <w:tcPr>
            <w:tcW w:w="2766" w:type="dxa"/>
          </w:tcPr>
          <w:p w14:paraId="5E97E9DE" w14:textId="77777777" w:rsidR="00582693" w:rsidRPr="00582693" w:rsidRDefault="00582693" w:rsidP="00DF62DC">
            <w:pPr>
              <w:spacing w:before="280" w:after="280"/>
              <w:rPr>
                <w:rFonts w:ascii="Arial" w:hAnsi="Arial" w:cs="Arial"/>
                <w:bCs/>
                <w:lang w:val="en-GB"/>
              </w:rPr>
            </w:pPr>
          </w:p>
        </w:tc>
      </w:tr>
    </w:tbl>
    <w:p w14:paraId="021F4B0F" w14:textId="77777777" w:rsidR="00C73A35" w:rsidRDefault="00C73A35" w:rsidP="00DF62DC">
      <w:pPr>
        <w:spacing w:before="280" w:after="280" w:line="240" w:lineRule="auto"/>
        <w:rPr>
          <w:rFonts w:ascii="Arial" w:hAnsi="Arial" w:cs="Arial"/>
          <w:b/>
          <w:color w:val="004F88"/>
          <w:lang w:val="en-GB"/>
        </w:rPr>
      </w:pPr>
    </w:p>
    <w:p w14:paraId="64136312" w14:textId="5B26FF5C" w:rsidR="00CE5CE6" w:rsidRPr="00B332FE" w:rsidRDefault="00000000" w:rsidP="00B332FE">
      <w:pPr>
        <w:spacing w:before="280" w:after="280" w:line="240" w:lineRule="auto"/>
        <w:jc w:val="center"/>
        <w:rPr>
          <w:rFonts w:ascii="Arial" w:hAnsi="Arial" w:cs="Arial"/>
          <w:b/>
          <w:color w:val="004F88"/>
          <w:lang w:val="en-GB"/>
        </w:rPr>
      </w:pPr>
      <w:r w:rsidRPr="00B332FE">
        <w:rPr>
          <w:rFonts w:ascii="Arial" w:hAnsi="Arial" w:cs="Arial"/>
          <w:b/>
          <w:color w:val="004F88"/>
          <w:lang w:val="en-GB"/>
        </w:rPr>
        <w:t>Δραστηριότητα</w:t>
      </w:r>
      <w:r w:rsidRPr="00B332FE">
        <w:rPr>
          <w:rFonts w:ascii="Arial" w:hAnsi="Arial" w:cs="Arial"/>
          <w:b/>
          <w:lang w:val="en-GB"/>
        </w:rPr>
        <w:t xml:space="preserve"> </w:t>
      </w:r>
      <w:r w:rsidRPr="00B332FE">
        <w:rPr>
          <w:rFonts w:ascii="Arial" w:hAnsi="Arial" w:cs="Arial"/>
          <w:b/>
          <w:color w:val="004F88"/>
          <w:lang w:val="en-GB"/>
        </w:rPr>
        <w:t>3</w:t>
      </w:r>
    </w:p>
    <w:p w14:paraId="7D89AA3F" w14:textId="77777777" w:rsidR="00582693" w:rsidRPr="00B8724E" w:rsidRDefault="00582693" w:rsidP="00582693">
      <w:pPr>
        <w:spacing w:before="280" w:after="280" w:line="240" w:lineRule="auto"/>
        <w:rPr>
          <w:rFonts w:ascii="Arial" w:hAnsi="Arial" w:cs="Arial"/>
          <w:bCs/>
          <w:lang w:val="el-GR"/>
        </w:rPr>
      </w:pPr>
      <w:r w:rsidRPr="00B8724E">
        <w:rPr>
          <w:rFonts w:ascii="Arial" w:hAnsi="Arial" w:cs="Arial"/>
          <w:bCs/>
          <w:lang w:val="el-GR"/>
        </w:rPr>
        <w:t xml:space="preserve">Συνδεθείτε στο </w:t>
      </w:r>
      <w:proofErr w:type="spellStart"/>
      <w:r w:rsidRPr="00582693">
        <w:rPr>
          <w:rFonts w:ascii="Arial" w:hAnsi="Arial" w:cs="Arial"/>
          <w:bCs/>
          <w:lang w:val="en-GB"/>
        </w:rPr>
        <w:t>FOSSBot</w:t>
      </w:r>
      <w:proofErr w:type="spellEnd"/>
      <w:r w:rsidRPr="00B8724E">
        <w:rPr>
          <w:rFonts w:ascii="Arial" w:hAnsi="Arial" w:cs="Arial"/>
          <w:bCs/>
          <w:lang w:val="el-GR"/>
        </w:rPr>
        <w:t xml:space="preserve"> ή στο </w:t>
      </w:r>
      <w:proofErr w:type="spellStart"/>
      <w:r w:rsidRPr="00582693">
        <w:rPr>
          <w:rFonts w:ascii="Arial" w:hAnsi="Arial" w:cs="Arial"/>
          <w:bCs/>
          <w:lang w:val="en-GB"/>
        </w:rPr>
        <w:t>CoppeliaSim</w:t>
      </w:r>
      <w:proofErr w:type="spellEnd"/>
      <w:r w:rsidRPr="00B8724E">
        <w:rPr>
          <w:rFonts w:ascii="Arial" w:hAnsi="Arial" w:cs="Arial"/>
          <w:bCs/>
          <w:lang w:val="el-GR"/>
        </w:rPr>
        <w:t xml:space="preserve"> και φορτώστε το στάδιο </w:t>
      </w:r>
      <w:proofErr w:type="spellStart"/>
      <w:r w:rsidRPr="00582693">
        <w:rPr>
          <w:rFonts w:ascii="Arial" w:hAnsi="Arial" w:cs="Arial"/>
          <w:b/>
          <w:lang w:val="en-GB"/>
        </w:rPr>
        <w:t>sens</w:t>
      </w:r>
      <w:proofErr w:type="spellEnd"/>
      <w:r w:rsidRPr="00B8724E">
        <w:rPr>
          <w:rFonts w:ascii="Arial" w:hAnsi="Arial" w:cs="Arial"/>
          <w:b/>
          <w:lang w:val="el-GR"/>
        </w:rPr>
        <w:t>6_</w:t>
      </w:r>
      <w:r w:rsidRPr="00582693">
        <w:rPr>
          <w:rFonts w:ascii="Arial" w:hAnsi="Arial" w:cs="Arial"/>
          <w:b/>
          <w:lang w:val="en-GB"/>
        </w:rPr>
        <w:t>edge</w:t>
      </w:r>
      <w:r w:rsidRPr="00B8724E">
        <w:rPr>
          <w:rFonts w:ascii="Arial" w:hAnsi="Arial" w:cs="Arial"/>
          <w:b/>
          <w:lang w:val="el-GR"/>
        </w:rPr>
        <w:t>_</w:t>
      </w:r>
      <w:r w:rsidRPr="00582693">
        <w:rPr>
          <w:rFonts w:ascii="Arial" w:hAnsi="Arial" w:cs="Arial"/>
          <w:b/>
          <w:lang w:val="en-GB"/>
        </w:rPr>
        <w:t>detection</w:t>
      </w:r>
      <w:r w:rsidRPr="00B8724E">
        <w:rPr>
          <w:rFonts w:ascii="Arial" w:hAnsi="Arial" w:cs="Arial"/>
          <w:b/>
          <w:lang w:val="el-GR"/>
        </w:rPr>
        <w:t xml:space="preserve"> </w:t>
      </w:r>
      <w:r w:rsidRPr="00B8724E">
        <w:rPr>
          <w:rFonts w:ascii="Arial" w:hAnsi="Arial" w:cs="Arial"/>
          <w:bCs/>
          <w:lang w:val="el-GR"/>
        </w:rPr>
        <w:t>.</w:t>
      </w:r>
    </w:p>
    <w:p w14:paraId="4A4F46B6" w14:textId="5DDA52F5" w:rsidR="00DF62DC" w:rsidRPr="00DF62DC" w:rsidRDefault="00582693" w:rsidP="00DF62DC">
      <w:pPr>
        <w:spacing w:before="280" w:after="280" w:line="240" w:lineRule="auto"/>
        <w:rPr>
          <w:rFonts w:ascii="Arial" w:hAnsi="Arial" w:cs="Arial"/>
          <w:bCs/>
          <w:lang w:val="en-GB"/>
        </w:rPr>
      </w:pPr>
      <w:r>
        <w:rPr>
          <w:noProof/>
        </w:rPr>
        <w:lastRenderedPageBreak/>
        <w:drawing>
          <wp:inline distT="0" distB="0" distL="0" distR="0" wp14:anchorId="1BAD61D0" wp14:editId="658E361C">
            <wp:extent cx="5273675" cy="423100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4231005"/>
                    </a:xfrm>
                    <a:prstGeom prst="rect">
                      <a:avLst/>
                    </a:prstGeom>
                    <a:noFill/>
                  </pic:spPr>
                </pic:pic>
              </a:graphicData>
            </a:graphic>
          </wp:inline>
        </w:drawing>
      </w:r>
    </w:p>
    <w:p w14:paraId="065C00E7" w14:textId="77777777" w:rsidR="00DF62DC" w:rsidRPr="00DF62DC" w:rsidRDefault="00DF62DC" w:rsidP="00DF62DC">
      <w:pPr>
        <w:spacing w:before="280" w:after="280" w:line="240" w:lineRule="auto"/>
        <w:rPr>
          <w:rFonts w:ascii="Arial" w:hAnsi="Arial" w:cs="Arial"/>
          <w:bCs/>
          <w:lang w:val="en-GB"/>
        </w:rPr>
      </w:pPr>
      <w:r w:rsidRPr="00DF62DC">
        <w:rPr>
          <w:rFonts w:ascii="Arial" w:hAnsi="Arial" w:cs="Arial"/>
          <w:bCs/>
          <w:lang w:val="en-GB"/>
        </w:rPr>
        <w:t xml:space="preserve"> </w:t>
      </w:r>
    </w:p>
    <w:p w14:paraId="129B5E96" w14:textId="77777777" w:rsidR="00DF62DC" w:rsidRPr="00B8724E" w:rsidRDefault="00DF62DC" w:rsidP="00DF62DC">
      <w:pPr>
        <w:spacing w:before="280" w:after="280" w:line="240" w:lineRule="auto"/>
        <w:rPr>
          <w:rFonts w:ascii="Arial" w:hAnsi="Arial" w:cs="Arial"/>
          <w:bCs/>
          <w:lang w:val="el-GR"/>
        </w:rPr>
      </w:pPr>
      <w:r w:rsidRPr="00B8724E">
        <w:rPr>
          <w:rFonts w:ascii="Arial" w:hAnsi="Arial" w:cs="Arial"/>
          <w:bCs/>
          <w:lang w:val="el-GR"/>
        </w:rPr>
        <w:t>Τι παρατηρείτε;</w:t>
      </w:r>
    </w:p>
    <w:p w14:paraId="6D884A99" w14:textId="77777777" w:rsidR="00DF62DC" w:rsidRPr="00B8724E" w:rsidRDefault="00DF62DC" w:rsidP="00DF62DC">
      <w:pPr>
        <w:spacing w:before="280" w:after="280" w:line="240" w:lineRule="auto"/>
        <w:rPr>
          <w:rFonts w:ascii="Arial" w:hAnsi="Arial" w:cs="Arial"/>
          <w:bCs/>
          <w:lang w:val="el-GR"/>
        </w:rPr>
      </w:pPr>
      <w:r w:rsidRPr="00B8724E">
        <w:rPr>
          <w:rFonts w:ascii="Arial" w:hAnsi="Arial" w:cs="Arial"/>
          <w:bCs/>
          <w:lang w:val="el-GR"/>
        </w:rPr>
        <w:t>…… ...</w:t>
      </w:r>
    </w:p>
    <w:p w14:paraId="4EA9944C" w14:textId="20A2D2EF" w:rsidR="00C73A35" w:rsidRPr="00B8724E" w:rsidRDefault="00DF62DC" w:rsidP="00DF62DC">
      <w:pPr>
        <w:spacing w:before="280" w:after="280" w:line="240" w:lineRule="auto"/>
        <w:rPr>
          <w:rFonts w:ascii="Arial" w:hAnsi="Arial" w:cs="Arial"/>
          <w:bCs/>
          <w:lang w:val="el-GR"/>
        </w:rPr>
      </w:pPr>
      <w:r w:rsidRPr="00B8724E">
        <w:rPr>
          <w:rFonts w:ascii="Arial" w:hAnsi="Arial" w:cs="Arial"/>
          <w:bCs/>
          <w:lang w:val="el-GR"/>
        </w:rPr>
        <w:t>…… ...</w:t>
      </w:r>
    </w:p>
    <w:p w14:paraId="160324F7" w14:textId="77777777" w:rsidR="00DF62DC" w:rsidRPr="00B8724E" w:rsidRDefault="00DF62DC" w:rsidP="00C73A35">
      <w:pPr>
        <w:spacing w:before="280" w:after="280" w:line="240" w:lineRule="auto"/>
        <w:jc w:val="center"/>
        <w:rPr>
          <w:rFonts w:ascii="Arial" w:hAnsi="Arial" w:cs="Arial"/>
          <w:b/>
          <w:color w:val="004F88"/>
          <w:lang w:val="el-GR"/>
        </w:rPr>
      </w:pPr>
    </w:p>
    <w:p w14:paraId="7441D44C" w14:textId="7CE91CCF" w:rsidR="00C73A35" w:rsidRPr="00B8724E" w:rsidRDefault="00C73A35" w:rsidP="00C73A35">
      <w:pPr>
        <w:spacing w:before="280" w:after="280" w:line="240" w:lineRule="auto"/>
        <w:jc w:val="center"/>
        <w:rPr>
          <w:rFonts w:ascii="Arial" w:hAnsi="Arial" w:cs="Arial"/>
          <w:lang w:val="el-GR"/>
        </w:rPr>
      </w:pPr>
      <w:r w:rsidRPr="00B8724E">
        <w:rPr>
          <w:rFonts w:ascii="Arial" w:hAnsi="Arial" w:cs="Arial"/>
          <w:b/>
          <w:color w:val="004F88"/>
          <w:lang w:val="el-GR"/>
        </w:rPr>
        <w:t>Δραστηριότητα</w:t>
      </w:r>
      <w:r w:rsidRPr="00B8724E">
        <w:rPr>
          <w:rFonts w:ascii="Arial" w:hAnsi="Arial" w:cs="Arial"/>
          <w:b/>
          <w:lang w:val="el-GR"/>
        </w:rPr>
        <w:t xml:space="preserve"> </w:t>
      </w:r>
      <w:r w:rsidRPr="00B8724E">
        <w:rPr>
          <w:rFonts w:ascii="Arial" w:hAnsi="Arial" w:cs="Arial"/>
          <w:b/>
          <w:color w:val="004F88"/>
          <w:lang w:val="el-GR"/>
        </w:rPr>
        <w:t>4</w:t>
      </w:r>
    </w:p>
    <w:p w14:paraId="61F7D43F" w14:textId="51208686" w:rsidR="00C73A35" w:rsidRPr="00B8724E" w:rsidRDefault="00582693" w:rsidP="00C73A35">
      <w:pPr>
        <w:spacing w:before="280" w:after="280" w:line="240" w:lineRule="auto"/>
        <w:rPr>
          <w:rFonts w:ascii="Arial" w:hAnsi="Arial" w:cs="Arial"/>
          <w:lang w:val="el-GR"/>
        </w:rPr>
      </w:pPr>
      <w:r w:rsidRPr="00B8724E">
        <w:rPr>
          <w:rFonts w:ascii="Arial" w:hAnsi="Arial" w:cs="Arial"/>
          <w:lang w:val="el-GR"/>
        </w:rPr>
        <w:t>Οι μαθητές εξηγούν γιατί κάθε περίπτωση απαιτεί διαφορετική αντίδραση.</w:t>
      </w:r>
    </w:p>
    <w:p w14:paraId="7B965AA3" w14:textId="77777777" w:rsidR="00C73A35" w:rsidRPr="00B8724E" w:rsidRDefault="00C73A35" w:rsidP="00C73A35">
      <w:pPr>
        <w:spacing w:before="280" w:after="280" w:line="240" w:lineRule="auto"/>
        <w:rPr>
          <w:rFonts w:ascii="Arial" w:hAnsi="Arial" w:cs="Arial"/>
          <w:lang w:val="el-GR"/>
        </w:rPr>
      </w:pPr>
    </w:p>
    <w:p w14:paraId="281FA159" w14:textId="4D1948CF" w:rsidR="00C73A35" w:rsidRPr="00B8724E" w:rsidRDefault="00C73A35" w:rsidP="00C73A35">
      <w:pPr>
        <w:spacing w:before="280" w:after="280" w:line="240" w:lineRule="auto"/>
        <w:jc w:val="center"/>
        <w:rPr>
          <w:rFonts w:ascii="Arial" w:hAnsi="Arial" w:cs="Arial"/>
          <w:lang w:val="el-GR"/>
        </w:rPr>
      </w:pPr>
      <w:r w:rsidRPr="00B8724E">
        <w:rPr>
          <w:rFonts w:ascii="Arial" w:hAnsi="Arial" w:cs="Arial"/>
          <w:b/>
          <w:color w:val="004F88"/>
          <w:lang w:val="el-GR"/>
        </w:rPr>
        <w:t>Δραστηριότητα</w:t>
      </w:r>
      <w:r w:rsidRPr="00B8724E">
        <w:rPr>
          <w:rFonts w:ascii="Arial" w:hAnsi="Arial" w:cs="Arial"/>
          <w:b/>
          <w:lang w:val="el-GR"/>
        </w:rPr>
        <w:t xml:space="preserve"> </w:t>
      </w:r>
      <w:r w:rsidRPr="00B8724E">
        <w:rPr>
          <w:rFonts w:ascii="Arial" w:hAnsi="Arial" w:cs="Arial"/>
          <w:b/>
          <w:color w:val="004F88"/>
          <w:lang w:val="el-GR"/>
        </w:rPr>
        <w:t>5</w:t>
      </w:r>
    </w:p>
    <w:p w14:paraId="25F00B8B" w14:textId="77777777" w:rsidR="00582693" w:rsidRPr="00B8724E" w:rsidRDefault="00582693" w:rsidP="00582693">
      <w:pPr>
        <w:spacing w:before="280" w:after="280" w:line="240" w:lineRule="auto"/>
        <w:rPr>
          <w:rFonts w:ascii="Arial" w:hAnsi="Arial" w:cs="Arial"/>
          <w:lang w:val="el-GR"/>
        </w:rPr>
      </w:pPr>
      <w:r w:rsidRPr="00B8724E">
        <w:rPr>
          <w:rFonts w:ascii="Arial" w:hAnsi="Arial" w:cs="Arial"/>
          <w:lang w:val="el-GR"/>
        </w:rPr>
        <w:t>Χρησιμοποιώντας τον ίδιο κώδικα:</w:t>
      </w:r>
    </w:p>
    <w:p w14:paraId="59A930EE" w14:textId="77777777" w:rsidR="00582693" w:rsidRPr="00B8724E" w:rsidRDefault="00582693" w:rsidP="00582693">
      <w:pPr>
        <w:pStyle w:val="a8"/>
        <w:numPr>
          <w:ilvl w:val="0"/>
          <w:numId w:val="24"/>
        </w:numPr>
        <w:spacing w:before="280" w:after="280" w:line="240" w:lineRule="auto"/>
        <w:rPr>
          <w:rFonts w:ascii="Arial" w:hAnsi="Arial" w:cs="Arial"/>
          <w:lang w:val="el-GR"/>
        </w:rPr>
      </w:pPr>
      <w:r w:rsidRPr="00B8724E">
        <w:rPr>
          <w:rFonts w:ascii="Arial" w:hAnsi="Arial" w:cs="Arial"/>
          <w:lang w:val="el-GR"/>
        </w:rPr>
        <w:t xml:space="preserve">Αλλάξτε την απόσταση προς τα πίσω από 15 </w:t>
      </w:r>
      <w:r w:rsidRPr="00582693">
        <w:rPr>
          <w:rFonts w:ascii="Arial" w:hAnsi="Arial" w:cs="Arial"/>
          <w:lang w:val="en-GB"/>
        </w:rPr>
        <w:t>cm</w:t>
      </w:r>
      <w:r w:rsidRPr="00B8724E">
        <w:rPr>
          <w:rFonts w:ascii="Arial" w:hAnsi="Arial" w:cs="Arial"/>
          <w:lang w:val="el-GR"/>
        </w:rPr>
        <w:t xml:space="preserve"> σε 20 </w:t>
      </w:r>
      <w:r w:rsidRPr="00582693">
        <w:rPr>
          <w:rFonts w:ascii="Arial" w:hAnsi="Arial" w:cs="Arial"/>
          <w:lang w:val="en-GB"/>
        </w:rPr>
        <w:t>cm</w:t>
      </w:r>
      <w:r w:rsidRPr="00B8724E">
        <w:rPr>
          <w:rFonts w:ascii="Arial" w:hAnsi="Arial" w:cs="Arial"/>
          <w:lang w:val="el-GR"/>
        </w:rPr>
        <w:t>.</w:t>
      </w:r>
    </w:p>
    <w:p w14:paraId="44F77B02" w14:textId="77777777" w:rsidR="00582693" w:rsidRPr="00B8724E" w:rsidRDefault="00582693" w:rsidP="00582693">
      <w:pPr>
        <w:pStyle w:val="a8"/>
        <w:numPr>
          <w:ilvl w:val="0"/>
          <w:numId w:val="24"/>
        </w:numPr>
        <w:spacing w:before="280" w:after="280" w:line="240" w:lineRule="auto"/>
        <w:rPr>
          <w:rFonts w:ascii="Arial" w:hAnsi="Arial" w:cs="Arial"/>
          <w:lang w:val="el-GR"/>
        </w:rPr>
      </w:pPr>
      <w:r w:rsidRPr="00B8724E">
        <w:rPr>
          <w:rFonts w:ascii="Arial" w:hAnsi="Arial" w:cs="Arial"/>
          <w:lang w:val="el-GR"/>
        </w:rPr>
        <w:lastRenderedPageBreak/>
        <w:t>Αλλάξτε τη γωνία στροφής από 90° σε 45°.</w:t>
      </w:r>
    </w:p>
    <w:p w14:paraId="65E2F3C6" w14:textId="682A9733" w:rsidR="00582693" w:rsidRPr="00B8724E" w:rsidRDefault="00582693" w:rsidP="00582693">
      <w:pPr>
        <w:pStyle w:val="a8"/>
        <w:numPr>
          <w:ilvl w:val="0"/>
          <w:numId w:val="24"/>
        </w:numPr>
        <w:spacing w:before="280" w:after="280" w:line="240" w:lineRule="auto"/>
        <w:rPr>
          <w:rFonts w:ascii="Arial" w:hAnsi="Arial" w:cs="Arial"/>
          <w:lang w:val="el-GR"/>
        </w:rPr>
      </w:pPr>
      <w:r w:rsidRPr="00B8724E">
        <w:rPr>
          <w:rFonts w:ascii="Arial" w:hAnsi="Arial" w:cs="Arial"/>
          <w:lang w:val="el-GR"/>
        </w:rPr>
        <w:t>Παρατηρήστε εάν το ρομπότ αποφεύγει αποτελεσματικά την πτώση.</w:t>
      </w:r>
    </w:p>
    <w:p w14:paraId="4EAED71C" w14:textId="38B30068" w:rsidR="00582693" w:rsidRPr="00B8724E" w:rsidRDefault="00582693" w:rsidP="00582693">
      <w:pPr>
        <w:spacing w:before="280" w:after="280" w:line="240" w:lineRule="auto"/>
        <w:rPr>
          <w:rFonts w:ascii="Arial" w:hAnsi="Arial" w:cs="Arial"/>
          <w:lang w:val="el-GR"/>
        </w:rPr>
      </w:pPr>
      <w:r w:rsidRPr="00B8724E">
        <w:rPr>
          <w:rFonts w:ascii="Arial" w:hAnsi="Arial" w:cs="Arial"/>
          <w:lang w:val="el-GR"/>
        </w:rPr>
        <w:t>Οι μαθητές θα πρέπει να απαντήσουν:</w:t>
      </w:r>
    </w:p>
    <w:p w14:paraId="45B2D301" w14:textId="77777777" w:rsidR="00582693" w:rsidRDefault="00582693" w:rsidP="00582693">
      <w:pPr>
        <w:pStyle w:val="a8"/>
        <w:numPr>
          <w:ilvl w:val="0"/>
          <w:numId w:val="25"/>
        </w:numPr>
        <w:spacing w:before="280" w:after="280" w:line="240" w:lineRule="auto"/>
        <w:rPr>
          <w:rFonts w:ascii="Arial" w:hAnsi="Arial" w:cs="Arial"/>
          <w:lang w:val="en-GB"/>
        </w:rPr>
      </w:pPr>
      <w:proofErr w:type="spellStart"/>
      <w:r w:rsidRPr="00582693">
        <w:rPr>
          <w:rFonts w:ascii="Arial" w:hAnsi="Arial" w:cs="Arial"/>
          <w:lang w:val="en-GB"/>
        </w:rPr>
        <w:t>Ποι</w:t>
      </w:r>
      <w:proofErr w:type="spellEnd"/>
      <w:r w:rsidRPr="00582693">
        <w:rPr>
          <w:rFonts w:ascii="Arial" w:hAnsi="Arial" w:cs="Arial"/>
          <w:lang w:val="en-GB"/>
        </w:rPr>
        <w:t xml:space="preserve">α </w:t>
      </w:r>
      <w:proofErr w:type="spellStart"/>
      <w:r w:rsidRPr="00582693">
        <w:rPr>
          <w:rFonts w:ascii="Arial" w:hAnsi="Arial" w:cs="Arial"/>
          <w:lang w:val="en-GB"/>
        </w:rPr>
        <w:t>ρύθμιση</w:t>
      </w:r>
      <w:proofErr w:type="spellEnd"/>
      <w:r w:rsidRPr="00582693">
        <w:rPr>
          <w:rFonts w:ascii="Arial" w:hAnsi="Arial" w:cs="Arial"/>
          <w:lang w:val="en-GB"/>
        </w:rPr>
        <w:t xml:space="preserve"> </w:t>
      </w:r>
      <w:proofErr w:type="spellStart"/>
      <w:r w:rsidRPr="00582693">
        <w:rPr>
          <w:rFonts w:ascii="Arial" w:hAnsi="Arial" w:cs="Arial"/>
          <w:lang w:val="en-GB"/>
        </w:rPr>
        <w:t>είν</w:t>
      </w:r>
      <w:proofErr w:type="spellEnd"/>
      <w:r w:rsidRPr="00582693">
        <w:rPr>
          <w:rFonts w:ascii="Arial" w:hAnsi="Arial" w:cs="Arial"/>
          <w:lang w:val="en-GB"/>
        </w:rPr>
        <w:t>αι α</w:t>
      </w:r>
      <w:proofErr w:type="spellStart"/>
      <w:r w:rsidRPr="00582693">
        <w:rPr>
          <w:rFonts w:ascii="Arial" w:hAnsi="Arial" w:cs="Arial"/>
          <w:lang w:val="en-GB"/>
        </w:rPr>
        <w:t>σφ</w:t>
      </w:r>
      <w:proofErr w:type="spellEnd"/>
      <w:r w:rsidRPr="00582693">
        <w:rPr>
          <w:rFonts w:ascii="Arial" w:hAnsi="Arial" w:cs="Arial"/>
          <w:lang w:val="en-GB"/>
        </w:rPr>
        <w:t>αλέστερη;</w:t>
      </w:r>
    </w:p>
    <w:p w14:paraId="3C30D976" w14:textId="103E6B9B" w:rsidR="00582693" w:rsidRPr="00582693" w:rsidRDefault="00582693" w:rsidP="00582693">
      <w:pPr>
        <w:pStyle w:val="a8"/>
        <w:numPr>
          <w:ilvl w:val="0"/>
          <w:numId w:val="25"/>
        </w:numPr>
        <w:spacing w:before="280" w:after="280" w:line="240" w:lineRule="auto"/>
        <w:rPr>
          <w:rFonts w:ascii="Arial" w:hAnsi="Arial" w:cs="Arial"/>
          <w:lang w:val="en-GB"/>
        </w:rPr>
      </w:pPr>
      <w:r w:rsidRPr="00582693">
        <w:rPr>
          <w:rFonts w:ascii="Arial" w:hAnsi="Arial" w:cs="Arial"/>
          <w:lang w:val="en-GB"/>
        </w:rPr>
        <w:t>Πώς επηρεάζεται η πλοήγηση;</w:t>
      </w:r>
    </w:p>
    <w:p w14:paraId="39135F6E" w14:textId="77777777" w:rsidR="00582693" w:rsidRPr="00582693" w:rsidRDefault="00582693" w:rsidP="00582693">
      <w:pPr>
        <w:spacing w:before="280" w:after="280" w:line="240" w:lineRule="auto"/>
        <w:rPr>
          <w:rFonts w:ascii="Arial" w:hAnsi="Arial" w:cs="Arial"/>
          <w:lang w:val="en-GB"/>
        </w:rPr>
      </w:pPr>
    </w:p>
    <w:p w14:paraId="6D1AEC24" w14:textId="5AE5335B" w:rsidR="00CE5CE6" w:rsidRPr="00B332FE" w:rsidRDefault="00CE5CE6" w:rsidP="00C73A35">
      <w:pPr>
        <w:spacing w:before="280" w:after="280" w:line="240" w:lineRule="auto"/>
        <w:rPr>
          <w:rFonts w:ascii="Arial" w:hAnsi="Arial" w:cs="Arial"/>
          <w:lang w:val="en-GB"/>
        </w:rPr>
      </w:pPr>
    </w:p>
    <w:sectPr w:rsidR="00CE5CE6" w:rsidRPr="00B332FE" w:rsidSect="00B332FE">
      <w:headerReference w:type="even" r:id="rId9"/>
      <w:headerReference w:type="default" r:id="rId10"/>
      <w:footerReference w:type="even" r:id="rId11"/>
      <w:footerReference w:type="default" r:id="rId12"/>
      <w:headerReference w:type="first" r:id="rId13"/>
      <w:footerReference w:type="first" r:id="rId14"/>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6177" w14:textId="77777777" w:rsidR="00086CC2" w:rsidRDefault="00086CC2">
      <w:pPr>
        <w:spacing w:after="0" w:line="240" w:lineRule="auto"/>
      </w:pPr>
      <w:r>
        <w:separator/>
      </w:r>
    </w:p>
  </w:endnote>
  <w:endnote w:type="continuationSeparator" w:id="0">
    <w:p w14:paraId="3E8E4DA9" w14:textId="77777777" w:rsidR="00086CC2" w:rsidRDefault="00086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F919"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8C45" w14:textId="77777777" w:rsidR="00CE5CE6"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45B4C">
      <w:rPr>
        <w:noProof/>
        <w:color w:val="000000"/>
      </w:rPr>
      <w:t>1</w:t>
    </w:r>
    <w:r>
      <w:rPr>
        <w:color w:val="000000"/>
      </w:rPr>
      <w:fldChar w:fldCharType="end"/>
    </w:r>
  </w:p>
  <w:p w14:paraId="559B0E54" w14:textId="77777777" w:rsidR="00CE5CE6" w:rsidRDefault="00CE5CE6">
    <w:pPr>
      <w:pBdr>
        <w:top w:val="nil"/>
        <w:left w:val="nil"/>
        <w:bottom w:val="nil"/>
        <w:right w:val="nil"/>
        <w:between w:val="nil"/>
      </w:pBdr>
      <w:tabs>
        <w:tab w:val="center" w:pos="4153"/>
        <w:tab w:val="right" w:pos="8306"/>
      </w:tabs>
      <w:spacing w:after="0" w:line="240" w:lineRule="auto"/>
      <w:jc w:val="right"/>
      <w:rPr>
        <w:color w:val="000000"/>
      </w:rPr>
    </w:pPr>
  </w:p>
  <w:tbl>
    <w:tblPr>
      <w:tblStyle w:val="af7"/>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CE5CE6" w14:paraId="350B2C1E" w14:textId="77777777">
      <w:tc>
        <w:tcPr>
          <w:tcW w:w="2856" w:type="dxa"/>
        </w:tcPr>
        <w:p w14:paraId="38818F7F" w14:textId="77777777" w:rsidR="00CE5CE6" w:rsidRDefault="00CE5CE6">
          <w:pPr>
            <w:pBdr>
              <w:top w:val="nil"/>
              <w:left w:val="nil"/>
              <w:bottom w:val="nil"/>
              <w:right w:val="nil"/>
              <w:between w:val="nil"/>
            </w:pBdr>
            <w:tabs>
              <w:tab w:val="center" w:pos="4153"/>
              <w:tab w:val="right" w:pos="8306"/>
            </w:tabs>
            <w:rPr>
              <w:color w:val="000000"/>
            </w:rPr>
          </w:pPr>
        </w:p>
      </w:tc>
      <w:tc>
        <w:tcPr>
          <w:tcW w:w="2746" w:type="dxa"/>
        </w:tcPr>
        <w:p w14:paraId="5D6AD2F4" w14:textId="77777777" w:rsidR="00CE5CE6" w:rsidRDefault="00CE5CE6">
          <w:pPr>
            <w:pBdr>
              <w:top w:val="nil"/>
              <w:left w:val="nil"/>
              <w:bottom w:val="nil"/>
              <w:right w:val="nil"/>
              <w:between w:val="nil"/>
            </w:pBdr>
            <w:tabs>
              <w:tab w:val="center" w:pos="4153"/>
              <w:tab w:val="right" w:pos="8306"/>
            </w:tabs>
            <w:jc w:val="center"/>
            <w:rPr>
              <w:color w:val="000000"/>
            </w:rPr>
          </w:pPr>
        </w:p>
      </w:tc>
      <w:tc>
        <w:tcPr>
          <w:tcW w:w="2694" w:type="dxa"/>
        </w:tcPr>
        <w:p w14:paraId="662BAFFB" w14:textId="77777777" w:rsidR="00CE5CE6"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0CF6370" wp14:editId="7F267183">
                <wp:extent cx="1206500" cy="422275"/>
                <wp:effectExtent l="0" t="0" r="0" b="0"/>
                <wp:docPr id="79028800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1206500" cy="422275"/>
                        </a:xfrm>
                        <a:prstGeom prst="rect">
                          <a:avLst/>
                        </a:prstGeom>
                        <a:ln/>
                      </pic:spPr>
                    </pic:pic>
                  </a:graphicData>
                </a:graphic>
              </wp:inline>
            </w:drawing>
          </w:r>
        </w:p>
      </w:tc>
    </w:tr>
    <w:tr w:rsidR="00CE5CE6" w14:paraId="39860DD6" w14:textId="77777777">
      <w:tc>
        <w:tcPr>
          <w:tcW w:w="8296" w:type="dxa"/>
          <w:gridSpan w:val="3"/>
        </w:tcPr>
        <w:p w14:paraId="08A83F03" w14:textId="77777777" w:rsidR="00CE5CE6" w:rsidRDefault="00000000">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Η υποστήριξη της Ευρωπαϊκής Επιτροπής για την παραγωγή αυτής της δημοσίευσης δεν συνιστά έγκριση του περιεχομένου, το οποίο αντικατοπτρίζει μόνο τις απόψεις των συγγραφέων και η Επιτροπή δεν φέρει καμία ευθύνη για οποιαδήποτε χρήση των πληροφοριών που περιέχονται σε αυτήν.</w:t>
          </w:r>
        </w:p>
      </w:tc>
    </w:tr>
  </w:tbl>
  <w:p w14:paraId="66CDA9F9"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11C7"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DA1DD" w14:textId="77777777" w:rsidR="00086CC2" w:rsidRDefault="00086CC2">
      <w:pPr>
        <w:spacing w:after="0" w:line="240" w:lineRule="auto"/>
      </w:pPr>
      <w:r>
        <w:separator/>
      </w:r>
    </w:p>
  </w:footnote>
  <w:footnote w:type="continuationSeparator" w:id="0">
    <w:p w14:paraId="3FAEDDED" w14:textId="77777777" w:rsidR="00086CC2" w:rsidRDefault="00086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2DFE"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CCBC" w14:textId="77777777" w:rsidR="00CE5CE6" w:rsidRDefault="00000000">
    <w:pPr>
      <w:widowControl w:val="0"/>
      <w:spacing w:after="0" w:line="276" w:lineRule="auto"/>
      <w:jc w:val="right"/>
      <w:rPr>
        <w:sz w:val="24"/>
        <w:szCs w:val="24"/>
      </w:rPr>
    </w:pPr>
    <w:r>
      <w:rPr>
        <w:noProof/>
      </w:rPr>
      <w:drawing>
        <wp:anchor distT="114300" distB="114300" distL="114300" distR="114300" simplePos="0" relativeHeight="251658240" behindDoc="0" locked="0" layoutInCell="1" hidden="0" allowOverlap="1" wp14:anchorId="09250256" wp14:editId="6BD74C5F">
          <wp:simplePos x="0" y="0"/>
          <wp:positionH relativeFrom="column">
            <wp:posOffset>4467225</wp:posOffset>
          </wp:positionH>
          <wp:positionV relativeFrom="paragraph">
            <wp:posOffset>-152399</wp:posOffset>
          </wp:positionV>
          <wp:extent cx="1646888" cy="368617"/>
          <wp:effectExtent l="0" t="0" r="0" b="0"/>
          <wp:wrapNone/>
          <wp:docPr id="48188981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1646888" cy="368617"/>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D99BC04" wp14:editId="4DCEC7AF">
          <wp:simplePos x="0" y="0"/>
          <wp:positionH relativeFrom="column">
            <wp:posOffset>-421931</wp:posOffset>
          </wp:positionH>
          <wp:positionV relativeFrom="paragraph">
            <wp:posOffset>-161924</wp:posOffset>
          </wp:positionV>
          <wp:extent cx="983907" cy="371475"/>
          <wp:effectExtent l="0" t="0" r="0" b="0"/>
          <wp:wrapNone/>
          <wp:docPr id="1355985419" name="image15.png" descr="S.T.E.P.S."/>
          <wp:cNvGraphicFramePr/>
          <a:graphic xmlns:a="http://schemas.openxmlformats.org/drawingml/2006/main">
            <a:graphicData uri="http://schemas.openxmlformats.org/drawingml/2006/picture">
              <pic:pic xmlns:pic="http://schemas.openxmlformats.org/drawingml/2006/picture">
                <pic:nvPicPr>
                  <pic:cNvPr id="0" name="image15.png" descr="S.T.E.P.S."/>
                  <pic:cNvPicPr preferRelativeResize="0"/>
                </pic:nvPicPr>
                <pic:blipFill>
                  <a:blip r:embed="rId2"/>
                  <a:srcRect/>
                  <a:stretch>
                    <a:fillRect/>
                  </a:stretch>
                </pic:blipFill>
                <pic:spPr>
                  <a:xfrm>
                    <a:off x="0" y="0"/>
                    <a:ext cx="983907" cy="371475"/>
                  </a:xfrm>
                  <a:prstGeom prst="rect">
                    <a:avLst/>
                  </a:prstGeom>
                  <a:ln/>
                </pic:spPr>
              </pic:pic>
            </a:graphicData>
          </a:graphic>
        </wp:anchor>
      </w:drawing>
    </w:r>
  </w:p>
  <w:tbl>
    <w:tblPr>
      <w:tblStyle w:val="af6"/>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CE5CE6" w14:paraId="51BA26B1" w14:textId="77777777">
      <w:tc>
        <w:tcPr>
          <w:tcW w:w="1440" w:type="dxa"/>
        </w:tcPr>
        <w:p w14:paraId="1A0C1780" w14:textId="77777777" w:rsidR="00CE5CE6" w:rsidRDefault="00CE5CE6">
          <w:pPr>
            <w:pBdr>
              <w:top w:val="nil"/>
              <w:left w:val="nil"/>
              <w:bottom w:val="nil"/>
              <w:right w:val="nil"/>
              <w:between w:val="nil"/>
            </w:pBdr>
            <w:tabs>
              <w:tab w:val="center" w:pos="4153"/>
              <w:tab w:val="right" w:pos="8306"/>
            </w:tabs>
            <w:ind w:right="84"/>
            <w:rPr>
              <w:color w:val="000000"/>
            </w:rPr>
          </w:pPr>
        </w:p>
      </w:tc>
      <w:tc>
        <w:tcPr>
          <w:tcW w:w="2970" w:type="dxa"/>
        </w:tcPr>
        <w:p w14:paraId="5CEE3CC0" w14:textId="77777777" w:rsidR="00CE5CE6" w:rsidRDefault="00CE5CE6">
          <w:pPr>
            <w:ind w:right="84"/>
          </w:pPr>
        </w:p>
      </w:tc>
      <w:tc>
        <w:tcPr>
          <w:tcW w:w="2085" w:type="dxa"/>
        </w:tcPr>
        <w:p w14:paraId="3A9D74E1" w14:textId="77777777" w:rsidR="00CE5CE6" w:rsidRDefault="00CE5CE6">
          <w:pPr>
            <w:pBdr>
              <w:top w:val="nil"/>
              <w:left w:val="nil"/>
              <w:bottom w:val="nil"/>
              <w:right w:val="nil"/>
              <w:between w:val="nil"/>
            </w:pBdr>
            <w:tabs>
              <w:tab w:val="center" w:pos="4153"/>
              <w:tab w:val="right" w:pos="8306"/>
            </w:tabs>
            <w:ind w:right="84"/>
            <w:jc w:val="right"/>
            <w:rPr>
              <w:color w:val="000000"/>
            </w:rPr>
          </w:pPr>
        </w:p>
      </w:tc>
      <w:tc>
        <w:tcPr>
          <w:tcW w:w="1980" w:type="dxa"/>
        </w:tcPr>
        <w:p w14:paraId="4599C17E" w14:textId="77777777" w:rsidR="00CE5CE6" w:rsidRDefault="00CE5CE6">
          <w:pPr>
            <w:pBdr>
              <w:top w:val="nil"/>
              <w:left w:val="nil"/>
              <w:bottom w:val="nil"/>
              <w:right w:val="nil"/>
              <w:between w:val="nil"/>
            </w:pBdr>
            <w:tabs>
              <w:tab w:val="center" w:pos="4153"/>
              <w:tab w:val="right" w:pos="8306"/>
            </w:tabs>
            <w:ind w:right="84"/>
            <w:jc w:val="right"/>
            <w:rPr>
              <w:color w:val="000000"/>
            </w:rPr>
          </w:pPr>
        </w:p>
      </w:tc>
      <w:tc>
        <w:tcPr>
          <w:tcW w:w="1275" w:type="dxa"/>
        </w:tcPr>
        <w:p w14:paraId="36A0CBE0" w14:textId="77777777" w:rsidR="00CE5CE6" w:rsidRDefault="00CE5CE6">
          <w:pPr>
            <w:pBdr>
              <w:top w:val="nil"/>
              <w:left w:val="nil"/>
              <w:bottom w:val="nil"/>
              <w:right w:val="nil"/>
              <w:between w:val="nil"/>
            </w:pBdr>
            <w:tabs>
              <w:tab w:val="center" w:pos="4153"/>
              <w:tab w:val="right" w:pos="8306"/>
            </w:tabs>
            <w:ind w:right="84"/>
            <w:jc w:val="center"/>
            <w:rPr>
              <w:color w:val="000000"/>
            </w:rPr>
          </w:pPr>
        </w:p>
      </w:tc>
    </w:tr>
  </w:tbl>
  <w:p w14:paraId="50D2A6AF" w14:textId="77777777" w:rsidR="00B8724E" w:rsidRPr="00B8724E" w:rsidRDefault="00B8724E" w:rsidP="00B8724E">
    <w:pPr>
      <w:tabs>
        <w:tab w:val="center" w:pos="4536"/>
        <w:tab w:val="right" w:pos="9072"/>
      </w:tabs>
      <w:spacing w:after="0" w:line="240" w:lineRule="auto"/>
      <w:jc w:val="center"/>
      <w:rPr>
        <w:rFonts w:ascii="Verdana" w:eastAsia="Verdana" w:hAnsi="Verdana" w:cs="Verdana"/>
        <w:b/>
        <w:color w:val="004494"/>
        <w:sz w:val="18"/>
        <w:szCs w:val="18"/>
        <w:lang w:val="en-US"/>
      </w:rPr>
    </w:pPr>
    <w:r w:rsidRPr="00B8724E">
      <w:rPr>
        <w:rFonts w:ascii="Verdana" w:eastAsia="Verdana" w:hAnsi="Verdana" w:cs="Verdana"/>
        <w:b/>
        <w:color w:val="004494"/>
        <w:sz w:val="18"/>
        <w:szCs w:val="18"/>
        <w:lang w:val="en-US"/>
      </w:rPr>
      <w:t>“STEM Teaching and Education Platform for Students” — S.T.E.P.S. project</w:t>
    </w:r>
  </w:p>
  <w:p w14:paraId="4545DC32" w14:textId="3C516622" w:rsidR="00CE5CE6" w:rsidRPr="00B8724E" w:rsidRDefault="00B8724E" w:rsidP="00B8724E">
    <w:pPr>
      <w:tabs>
        <w:tab w:val="center" w:pos="4536"/>
        <w:tab w:val="right" w:pos="9072"/>
      </w:tabs>
      <w:spacing w:after="0" w:line="240" w:lineRule="auto"/>
      <w:jc w:val="center"/>
      <w:rPr>
        <w:rFonts w:ascii="Verdana" w:eastAsia="Verdana" w:hAnsi="Verdana" w:cs="Verdana"/>
        <w:b/>
        <w:color w:val="004494"/>
        <w:sz w:val="18"/>
        <w:szCs w:val="18"/>
        <w:lang w:val="en-US"/>
      </w:rPr>
    </w:pPr>
    <w:r w:rsidRPr="00B8724E">
      <w:rPr>
        <w:rFonts w:ascii="Verdana" w:eastAsia="Verdana" w:hAnsi="Verdana" w:cs="Verdana"/>
        <w:b/>
        <w:color w:val="004494"/>
        <w:sz w:val="18"/>
        <w:szCs w:val="18"/>
        <w:lang w:val="en-US"/>
      </w:rPr>
      <w:t>Ref. Number: 2023-1-FR01-KA220-HED-000165711</w:t>
    </w:r>
  </w:p>
  <w:p w14:paraId="241D4D4C" w14:textId="77777777" w:rsidR="00CE5CE6" w:rsidRPr="00B8724E" w:rsidRDefault="00CE5CE6">
    <w:pPr>
      <w:pBdr>
        <w:top w:val="nil"/>
        <w:left w:val="nil"/>
        <w:bottom w:val="nil"/>
        <w:right w:val="nil"/>
        <w:between w:val="nil"/>
      </w:pBdr>
      <w:tabs>
        <w:tab w:val="center" w:pos="4153"/>
        <w:tab w:val="right" w:pos="8306"/>
      </w:tabs>
      <w:spacing w:after="0" w:line="240" w:lineRule="auto"/>
      <w:ind w:right="84"/>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8EFE"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D82"/>
    <w:multiLevelType w:val="hybridMultilevel"/>
    <w:tmpl w:val="FB64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87A43"/>
    <w:multiLevelType w:val="hybridMultilevel"/>
    <w:tmpl w:val="4F54C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D3B09"/>
    <w:multiLevelType w:val="multilevel"/>
    <w:tmpl w:val="31C840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05D2C"/>
    <w:multiLevelType w:val="hybridMultilevel"/>
    <w:tmpl w:val="6E20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225B1"/>
    <w:multiLevelType w:val="hybridMultilevel"/>
    <w:tmpl w:val="47A29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957EC"/>
    <w:multiLevelType w:val="hybridMultilevel"/>
    <w:tmpl w:val="8594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C1AA1"/>
    <w:multiLevelType w:val="multilevel"/>
    <w:tmpl w:val="AC90A0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7918EE"/>
    <w:multiLevelType w:val="hybridMultilevel"/>
    <w:tmpl w:val="59AC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C657B"/>
    <w:multiLevelType w:val="hybridMultilevel"/>
    <w:tmpl w:val="D428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31384"/>
    <w:multiLevelType w:val="hybridMultilevel"/>
    <w:tmpl w:val="A9D8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F25D6"/>
    <w:multiLevelType w:val="hybridMultilevel"/>
    <w:tmpl w:val="701A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1460EA"/>
    <w:multiLevelType w:val="multilevel"/>
    <w:tmpl w:val="7B68B4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4727B2E"/>
    <w:multiLevelType w:val="hybridMultilevel"/>
    <w:tmpl w:val="7434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955BB"/>
    <w:multiLevelType w:val="hybridMultilevel"/>
    <w:tmpl w:val="526C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76396F"/>
    <w:multiLevelType w:val="hybridMultilevel"/>
    <w:tmpl w:val="430C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B33A6"/>
    <w:multiLevelType w:val="hybridMultilevel"/>
    <w:tmpl w:val="6C66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2B28A6"/>
    <w:multiLevelType w:val="multilevel"/>
    <w:tmpl w:val="5DFCF1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8BD1D3C"/>
    <w:multiLevelType w:val="multilevel"/>
    <w:tmpl w:val="924CD7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BF45964"/>
    <w:multiLevelType w:val="hybridMultilevel"/>
    <w:tmpl w:val="336C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505999"/>
    <w:multiLevelType w:val="hybridMultilevel"/>
    <w:tmpl w:val="23FE0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F5675C"/>
    <w:multiLevelType w:val="hybridMultilevel"/>
    <w:tmpl w:val="DE8A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27052"/>
    <w:multiLevelType w:val="hybridMultilevel"/>
    <w:tmpl w:val="890A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D70640"/>
    <w:multiLevelType w:val="hybridMultilevel"/>
    <w:tmpl w:val="F2D2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5C0B16"/>
    <w:multiLevelType w:val="hybridMultilevel"/>
    <w:tmpl w:val="023E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4391E"/>
    <w:multiLevelType w:val="multilevel"/>
    <w:tmpl w:val="D22672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3650298">
    <w:abstractNumId w:val="2"/>
  </w:num>
  <w:num w:numId="2" w16cid:durableId="873617817">
    <w:abstractNumId w:val="6"/>
  </w:num>
  <w:num w:numId="3" w16cid:durableId="1853296903">
    <w:abstractNumId w:val="16"/>
  </w:num>
  <w:num w:numId="4" w16cid:durableId="1160845682">
    <w:abstractNumId w:val="11"/>
  </w:num>
  <w:num w:numId="5" w16cid:durableId="795174345">
    <w:abstractNumId w:val="24"/>
  </w:num>
  <w:num w:numId="6" w16cid:durableId="82143696">
    <w:abstractNumId w:val="17"/>
  </w:num>
  <w:num w:numId="7" w16cid:durableId="551621221">
    <w:abstractNumId w:val="18"/>
  </w:num>
  <w:num w:numId="8" w16cid:durableId="2017419388">
    <w:abstractNumId w:val="14"/>
  </w:num>
  <w:num w:numId="9" w16cid:durableId="515509509">
    <w:abstractNumId w:val="7"/>
  </w:num>
  <w:num w:numId="10" w16cid:durableId="1575162975">
    <w:abstractNumId w:val="8"/>
  </w:num>
  <w:num w:numId="11" w16cid:durableId="1069115453">
    <w:abstractNumId w:val="9"/>
  </w:num>
  <w:num w:numId="12" w16cid:durableId="538517458">
    <w:abstractNumId w:val="21"/>
  </w:num>
  <w:num w:numId="13" w16cid:durableId="1004746853">
    <w:abstractNumId w:val="10"/>
  </w:num>
  <w:num w:numId="14" w16cid:durableId="1613053457">
    <w:abstractNumId w:val="20"/>
  </w:num>
  <w:num w:numId="15" w16cid:durableId="1261111396">
    <w:abstractNumId w:val="3"/>
  </w:num>
  <w:num w:numId="16" w16cid:durableId="1141340133">
    <w:abstractNumId w:val="19"/>
  </w:num>
  <w:num w:numId="17" w16cid:durableId="319624858">
    <w:abstractNumId w:val="13"/>
  </w:num>
  <w:num w:numId="18" w16cid:durableId="360909383">
    <w:abstractNumId w:val="0"/>
  </w:num>
  <w:num w:numId="19" w16cid:durableId="475031926">
    <w:abstractNumId w:val="4"/>
  </w:num>
  <w:num w:numId="20" w16cid:durableId="1625648244">
    <w:abstractNumId w:val="23"/>
  </w:num>
  <w:num w:numId="21" w16cid:durableId="368066049">
    <w:abstractNumId w:val="22"/>
  </w:num>
  <w:num w:numId="22" w16cid:durableId="524637246">
    <w:abstractNumId w:val="1"/>
  </w:num>
  <w:num w:numId="23" w16cid:durableId="2076856330">
    <w:abstractNumId w:val="12"/>
  </w:num>
  <w:num w:numId="24" w16cid:durableId="2000569583">
    <w:abstractNumId w:val="15"/>
  </w:num>
  <w:num w:numId="25" w16cid:durableId="632909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E6"/>
    <w:rsid w:val="00082ADA"/>
    <w:rsid w:val="00086CC2"/>
    <w:rsid w:val="000E3BA9"/>
    <w:rsid w:val="001E276D"/>
    <w:rsid w:val="002C1DBD"/>
    <w:rsid w:val="00311001"/>
    <w:rsid w:val="00345B4C"/>
    <w:rsid w:val="004036D7"/>
    <w:rsid w:val="0044604A"/>
    <w:rsid w:val="004D6540"/>
    <w:rsid w:val="004E43A1"/>
    <w:rsid w:val="0050093C"/>
    <w:rsid w:val="0050647F"/>
    <w:rsid w:val="00515D64"/>
    <w:rsid w:val="00575DDB"/>
    <w:rsid w:val="00582693"/>
    <w:rsid w:val="005A2782"/>
    <w:rsid w:val="006149C4"/>
    <w:rsid w:val="006C213E"/>
    <w:rsid w:val="007B3D92"/>
    <w:rsid w:val="007F41CD"/>
    <w:rsid w:val="00822576"/>
    <w:rsid w:val="00846A41"/>
    <w:rsid w:val="00882515"/>
    <w:rsid w:val="009B4F30"/>
    <w:rsid w:val="009D677E"/>
    <w:rsid w:val="00A33BCF"/>
    <w:rsid w:val="00AA74FE"/>
    <w:rsid w:val="00B30234"/>
    <w:rsid w:val="00B332FE"/>
    <w:rsid w:val="00B8724E"/>
    <w:rsid w:val="00B90B96"/>
    <w:rsid w:val="00BD7BC7"/>
    <w:rsid w:val="00C15224"/>
    <w:rsid w:val="00C73A35"/>
    <w:rsid w:val="00CE5CE6"/>
    <w:rsid w:val="00D732D0"/>
    <w:rsid w:val="00DF093F"/>
    <w:rsid w:val="00DF62DC"/>
    <w:rsid w:val="00E00FC2"/>
    <w:rsid w:val="00EA153F"/>
    <w:rsid w:val="00F2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3E141"/>
  <w15:docId w15:val="{D3BE381E-1507-4C59-A4EB-2803C90D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4">
    <w:name w:val="header"/>
    <w:link w:val="Char"/>
    <w:uiPriority w:val="99"/>
    <w:unhideWhenUsed/>
    <w:rsid w:val="00545DBF"/>
    <w:pPr>
      <w:tabs>
        <w:tab w:val="center" w:pos="4153"/>
        <w:tab w:val="right" w:pos="8306"/>
      </w:tabs>
      <w:spacing w:after="0" w:line="240" w:lineRule="auto"/>
    </w:pPr>
  </w:style>
  <w:style w:type="character" w:customStyle="1" w:styleId="Char">
    <w:name w:val="Κεφαλίδα Char"/>
    <w:basedOn w:val="a0"/>
    <w:link w:val="a4"/>
    <w:uiPriority w:val="99"/>
    <w:rsid w:val="00545DBF"/>
  </w:style>
  <w:style w:type="paragraph" w:styleId="a5">
    <w:name w:val="footer"/>
    <w:link w:val="Char0"/>
    <w:uiPriority w:val="99"/>
    <w:unhideWhenUsed/>
    <w:rsid w:val="00545DBF"/>
    <w:pPr>
      <w:tabs>
        <w:tab w:val="center" w:pos="4153"/>
        <w:tab w:val="right" w:pos="8306"/>
      </w:tabs>
      <w:spacing w:after="0" w:line="240" w:lineRule="auto"/>
    </w:pPr>
  </w:style>
  <w:style w:type="character" w:customStyle="1" w:styleId="Char0">
    <w:name w:val="Υποσέλιδο Char"/>
    <w:basedOn w:val="a0"/>
    <w:link w:val="a5"/>
    <w:uiPriority w:val="99"/>
    <w:rsid w:val="00545DBF"/>
  </w:style>
  <w:style w:type="paragraph" w:styleId="a6">
    <w:name w:val="Balloon Text"/>
    <w:link w:val="Char1"/>
    <w:uiPriority w:val="99"/>
    <w:semiHidden/>
    <w:unhideWhenUsed/>
    <w:rsid w:val="00545DBF"/>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45DBF"/>
    <w:rPr>
      <w:rFonts w:ascii="Segoe UI" w:hAnsi="Segoe UI" w:cs="Segoe UI"/>
      <w:sz w:val="18"/>
      <w:szCs w:val="18"/>
    </w:rPr>
  </w:style>
  <w:style w:type="character" w:styleId="-">
    <w:name w:val="Hyperlink"/>
    <w:rsid w:val="00545DBF"/>
    <w:rPr>
      <w:strike w:val="0"/>
      <w:dstrike w:val="0"/>
      <w:color w:val="333399"/>
      <w:u w:val="none"/>
      <w:effect w:val="none"/>
    </w:rPr>
  </w:style>
  <w:style w:type="table" w:styleId="a7">
    <w:name w:val="Table Grid"/>
    <w:basedOn w:val="a1"/>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uiPriority w:val="34"/>
    <w:qFormat/>
    <w:rsid w:val="00971FBF"/>
    <w:pPr>
      <w:ind w:left="720"/>
      <w:contextualSpacing/>
    </w:pPr>
  </w:style>
  <w:style w:type="character" w:customStyle="1" w:styleId="10">
    <w:name w:val="Ανεπίλυτη αναφορά1"/>
    <w:basedOn w:val="a0"/>
    <w:uiPriority w:val="99"/>
    <w:semiHidden/>
    <w:unhideWhenUsed/>
    <w:rsid w:val="003C5A4C"/>
    <w:rPr>
      <w:color w:val="605E5C"/>
      <w:shd w:val="clear" w:color="auto" w:fill="E1DFDD"/>
    </w:rPr>
  </w:style>
  <w:style w:type="character" w:customStyle="1" w:styleId="1Char">
    <w:name w:val="Επικεφαλίδα 1 Char"/>
    <w:basedOn w:val="a0"/>
    <w:uiPriority w:val="9"/>
    <w:rsid w:val="00ED7E5B"/>
    <w:rPr>
      <w:rFonts w:ascii="Times New Roman" w:eastAsia="Times New Roman" w:hAnsi="Times New Roman" w:cs="Times New Roman"/>
      <w:b/>
      <w:bCs/>
      <w:kern w:val="36"/>
      <w:sz w:val="48"/>
      <w:szCs w:val="48"/>
      <w:lang w:val="el" w:eastAsia="el-GR"/>
    </w:rPr>
  </w:style>
  <w:style w:type="character" w:styleId="-0">
    <w:name w:val="FollowedHyperlink"/>
    <w:basedOn w:val="a0"/>
    <w:uiPriority w:val="99"/>
    <w:semiHidden/>
    <w:unhideWhenUsed/>
    <w:rsid w:val="00761D86"/>
    <w:rPr>
      <w:color w:val="954F72" w:themeColor="followedHyperlink"/>
      <w:u w:val="single"/>
    </w:rPr>
  </w:style>
  <w:style w:type="paragraph" w:styleId="a9">
    <w:name w:val="footnote text"/>
    <w:link w:val="Char2"/>
    <w:uiPriority w:val="99"/>
    <w:semiHidden/>
    <w:unhideWhenUsed/>
    <w:rsid w:val="00D9031A"/>
    <w:pPr>
      <w:spacing w:after="0" w:line="240" w:lineRule="auto"/>
    </w:pPr>
    <w:rPr>
      <w:sz w:val="20"/>
      <w:szCs w:val="20"/>
    </w:rPr>
  </w:style>
  <w:style w:type="character" w:customStyle="1" w:styleId="Char2">
    <w:name w:val="Κείμενο υποσημείωσης Char"/>
    <w:basedOn w:val="a0"/>
    <w:link w:val="a9"/>
    <w:uiPriority w:val="99"/>
    <w:semiHidden/>
    <w:rsid w:val="00D9031A"/>
    <w:rPr>
      <w:sz w:val="20"/>
      <w:szCs w:val="20"/>
    </w:rPr>
  </w:style>
  <w:style w:type="character" w:styleId="aa">
    <w:name w:val="footnote reference"/>
    <w:basedOn w:val="a0"/>
    <w:uiPriority w:val="99"/>
    <w:semiHidden/>
    <w:unhideWhenUsed/>
    <w:rsid w:val="00D9031A"/>
    <w:rPr>
      <w:vertAlign w:val="superscript"/>
    </w:rPr>
  </w:style>
  <w:style w:type="character" w:styleId="ab">
    <w:name w:val="annotation reference"/>
    <w:basedOn w:val="a0"/>
    <w:uiPriority w:val="99"/>
    <w:semiHidden/>
    <w:unhideWhenUsed/>
    <w:rsid w:val="00D9031A"/>
    <w:rPr>
      <w:sz w:val="16"/>
      <w:szCs w:val="16"/>
    </w:rPr>
  </w:style>
  <w:style w:type="paragraph" w:styleId="ac">
    <w:name w:val="annotation text"/>
    <w:link w:val="Char3"/>
    <w:uiPriority w:val="99"/>
    <w:semiHidden/>
    <w:unhideWhenUsed/>
    <w:rsid w:val="00D9031A"/>
    <w:pPr>
      <w:spacing w:line="240" w:lineRule="auto"/>
    </w:pPr>
    <w:rPr>
      <w:sz w:val="20"/>
      <w:szCs w:val="20"/>
    </w:rPr>
  </w:style>
  <w:style w:type="character" w:customStyle="1" w:styleId="Char3">
    <w:name w:val="Κείμενο σχολίου Char"/>
    <w:basedOn w:val="a0"/>
    <w:link w:val="ac"/>
    <w:uiPriority w:val="99"/>
    <w:semiHidden/>
    <w:rsid w:val="00D9031A"/>
    <w:rPr>
      <w:sz w:val="20"/>
      <w:szCs w:val="20"/>
    </w:rPr>
  </w:style>
  <w:style w:type="paragraph" w:styleId="ad">
    <w:name w:val="annotation subject"/>
    <w:basedOn w:val="ac"/>
    <w:next w:val="ac"/>
    <w:link w:val="Char4"/>
    <w:uiPriority w:val="99"/>
    <w:semiHidden/>
    <w:unhideWhenUsed/>
    <w:rsid w:val="00D9031A"/>
    <w:rPr>
      <w:b/>
      <w:bCs/>
    </w:rPr>
  </w:style>
  <w:style w:type="character" w:customStyle="1" w:styleId="Char4">
    <w:name w:val="Θέμα σχολίου Char"/>
    <w:basedOn w:val="Char3"/>
    <w:link w:val="ad"/>
    <w:uiPriority w:val="99"/>
    <w:semiHidden/>
    <w:rsid w:val="00D9031A"/>
    <w:rPr>
      <w:b/>
      <w:bCs/>
      <w:sz w:val="20"/>
      <w:szCs w:val="20"/>
    </w:rPr>
  </w:style>
  <w:style w:type="table" w:customStyle="1" w:styleId="ae">
    <w:basedOn w:val="TableNormal3"/>
    <w:pPr>
      <w:spacing w:after="0" w:line="240" w:lineRule="auto"/>
    </w:pPr>
    <w:tblPr>
      <w:tblStyleRowBandSize w:val="1"/>
      <w:tblStyleColBandSize w:val="1"/>
      <w:tblCellMar>
        <w:left w:w="108" w:type="dxa"/>
        <w:right w:w="108" w:type="dxa"/>
      </w:tblCellMar>
    </w:tblPr>
  </w:style>
  <w:style w:type="table" w:customStyle="1" w:styleId="af">
    <w:basedOn w:val="TableNormal3"/>
    <w:pPr>
      <w:spacing w:after="0" w:line="240" w:lineRule="auto"/>
    </w:pPr>
    <w:tblPr>
      <w:tblStyleRowBandSize w:val="1"/>
      <w:tblStyleColBandSize w:val="1"/>
      <w:tblCellMar>
        <w:left w:w="108" w:type="dxa"/>
        <w:right w:w="108" w:type="dxa"/>
      </w:tblCellMar>
    </w:tblPr>
  </w:style>
  <w:style w:type="table" w:customStyle="1" w:styleId="af0">
    <w:basedOn w:val="TableNormal3"/>
    <w:pPr>
      <w:spacing w:after="0" w:line="240" w:lineRule="auto"/>
    </w:pPr>
    <w:tblPr>
      <w:tblStyleRowBandSize w:val="1"/>
      <w:tblStyleColBandSize w:val="1"/>
      <w:tblCellMar>
        <w:left w:w="108" w:type="dxa"/>
        <w:right w:w="108" w:type="dxa"/>
      </w:tblCellMar>
    </w:tblPr>
  </w:style>
  <w:style w:type="table" w:customStyle="1" w:styleId="af1">
    <w:basedOn w:val="TableNormal3"/>
    <w:pPr>
      <w:spacing w:after="0" w:line="240" w:lineRule="auto"/>
    </w:pPr>
    <w:tblPr>
      <w:tblStyleRowBandSize w:val="1"/>
      <w:tblStyleColBandSize w:val="1"/>
      <w:tblCellMar>
        <w:left w:w="108" w:type="dxa"/>
        <w:right w:w="108" w:type="dxa"/>
      </w:tblCellMar>
    </w:tblPr>
  </w:style>
  <w:style w:type="table" w:customStyle="1" w:styleId="af2">
    <w:basedOn w:val="TableNormal2"/>
    <w:pPr>
      <w:spacing w:after="0" w:line="240" w:lineRule="auto"/>
    </w:pPr>
    <w:tblPr>
      <w:tblStyleRowBandSize w:val="1"/>
      <w:tblStyleColBandSize w:val="1"/>
      <w:tblCellMar>
        <w:left w:w="108" w:type="dxa"/>
        <w:right w:w="108" w:type="dxa"/>
      </w:tblCellMar>
    </w:tblPr>
  </w:style>
  <w:style w:type="table" w:customStyle="1" w:styleId="af3">
    <w:basedOn w:val="TableNormal2"/>
    <w:pPr>
      <w:spacing w:after="0" w:line="240" w:lineRule="auto"/>
    </w:pPr>
    <w:tblPr>
      <w:tblStyleRowBandSize w:val="1"/>
      <w:tblStyleColBandSize w:val="1"/>
      <w:tblCellMar>
        <w:left w:w="108" w:type="dxa"/>
        <w:right w:w="108" w:type="dxa"/>
      </w:tblCellMar>
    </w:tblPr>
  </w:style>
  <w:style w:type="character" w:styleId="af4">
    <w:name w:val="Unresolved Mention"/>
    <w:basedOn w:val="a0"/>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af5">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6">
    <w:basedOn w:val="TableNormal1"/>
    <w:pPr>
      <w:spacing w:after="0" w:line="240" w:lineRule="auto"/>
    </w:pPr>
    <w:tblPr>
      <w:tblStyleRowBandSize w:val="1"/>
      <w:tblStyleColBandSize w:val="1"/>
      <w:tblCellMar>
        <w:left w:w="108" w:type="dxa"/>
        <w:right w:w="108" w:type="dxa"/>
      </w:tblCellMar>
    </w:tblPr>
  </w:style>
  <w:style w:type="table" w:customStyle="1" w:styleId="af7">
    <w:basedOn w:val="TableNormal1"/>
    <w:pPr>
      <w:spacing w:after="0" w:line="240" w:lineRule="auto"/>
    </w:pPr>
    <w:tblPr>
      <w:tblStyleRowBandSize w:val="1"/>
      <w:tblStyleColBandSize w:val="1"/>
      <w:tblCellMar>
        <w:left w:w="108" w:type="dxa"/>
        <w:right w:w="108" w:type="dxa"/>
      </w:tblCellMar>
    </w:tblPr>
  </w:style>
  <w:style w:type="paragraph" w:styleId="af8">
    <w:name w:val="caption"/>
    <w:basedOn w:val="a"/>
    <w:next w:val="a"/>
    <w:uiPriority w:val="35"/>
    <w:unhideWhenUsed/>
    <w:qFormat/>
    <w:rsid w:val="00B30234"/>
    <w:pPr>
      <w:spacing w:after="200" w:line="240" w:lineRule="auto"/>
    </w:pPr>
    <w:rPr>
      <w:i/>
      <w:iCs/>
      <w:color w:val="44546A" w:themeColor="text2"/>
      <w:sz w:val="18"/>
      <w:szCs w:val="18"/>
    </w:rPr>
  </w:style>
  <w:style w:type="paragraph" w:styleId="Web">
    <w:name w:val="Normal (Web)"/>
    <w:basedOn w:val="a"/>
    <w:uiPriority w:val="99"/>
    <w:semiHidden/>
    <w:unhideWhenUsed/>
    <w:rsid w:val="00C152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6FuGwOCaAmCR6sMCVCrwLZLYA==">CgMxLjAyCGguZ2pkZ3hzOAByITFqdzhwMEJiWWh3NU5XclkyUE5tTzNsMXUzNzBEX3lzcA==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6</Pages>
  <Words>556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Papaioannou</dc:creator>
  <cp:lastModifiedBy>ΑΘΑΝΑΣΙΟΣ ΒΡΑΝΤΖΑΣ</cp:lastModifiedBy>
  <cp:revision>5</cp:revision>
  <dcterms:created xsi:type="dcterms:W3CDTF">2026-01-19T12:12:00Z</dcterms:created>
  <dcterms:modified xsi:type="dcterms:W3CDTF">2026-02-07T07:23:00Z</dcterms:modified>
</cp:coreProperties>
</file>