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38FF4" w14:textId="77777777" w:rsidR="00295A71" w:rsidRDefault="00000000">
      <w:r>
        <w:t xml:space="preserve">     </w:t>
      </w:r>
    </w:p>
    <w:p w14:paraId="3DD64DAC" w14:textId="77777777" w:rsidR="00295A71" w:rsidRDefault="00295A71">
      <w:pPr>
        <w:spacing w:line="360" w:lineRule="auto"/>
        <w:jc w:val="center"/>
        <w:rPr>
          <w:b/>
          <w:bCs/>
          <w:sz w:val="24"/>
          <w:szCs w:val="24"/>
        </w:rPr>
      </w:pPr>
    </w:p>
    <w:p w14:paraId="616E84A4" w14:textId="77777777" w:rsidR="00295A71" w:rsidRDefault="00295A71">
      <w:pPr>
        <w:spacing w:line="360" w:lineRule="auto"/>
        <w:jc w:val="center"/>
        <w:rPr>
          <w:b/>
          <w:bCs/>
          <w:sz w:val="24"/>
          <w:szCs w:val="24"/>
        </w:rPr>
      </w:pPr>
    </w:p>
    <w:p w14:paraId="67E37A84" w14:textId="77777777" w:rsidR="00295A71" w:rsidRDefault="00000000">
      <w:pPr>
        <w:spacing w:before="280" w:after="280" w:line="360" w:lineRule="auto"/>
        <w:jc w:val="center"/>
        <w:rPr>
          <w:b/>
          <w:bCs/>
          <w:sz w:val="28"/>
          <w:szCs w:val="28"/>
        </w:rPr>
      </w:pPr>
      <w:bookmarkStart w:id="0" w:name="_heading=h.gjdgxs" w:colFirst="0" w:colLast="0"/>
      <w:bookmarkEnd w:id="0"/>
      <w:r>
        <w:rPr>
          <w:b/>
          <w:bCs/>
          <w:sz w:val="28"/>
          <w:szCs w:val="28"/>
        </w:rPr>
        <w:t>ΤΙΤΛΟΣ ΤΟΥ ΕΚΠΑΙΔΕΥΤΙΚΟΥ ΣΕΝΑΡΙΟΥ</w:t>
      </w:r>
    </w:p>
    <w:p w14:paraId="1CE00C39" w14:textId="77777777" w:rsidR="00295A71" w:rsidRDefault="00000000">
      <w:pPr>
        <w:spacing w:before="280" w:after="280" w:line="360" w:lineRule="auto"/>
        <w:jc w:val="center"/>
        <w:rPr>
          <w:sz w:val="28"/>
          <w:szCs w:val="28"/>
        </w:rPr>
      </w:pPr>
      <w:r>
        <w:rPr>
          <w:sz w:val="28"/>
          <w:szCs w:val="28"/>
        </w:rPr>
        <w:t>Ανακάλυψη και χρήση υπερηχητικών αισθητήρων: κατανόηση του αυτοματισμού και της χρήσης αισθητήρων σε ένα ρομποτικό σύστημα</w:t>
      </w:r>
    </w:p>
    <w:p w14:paraId="5A419A42" w14:textId="77777777" w:rsidR="00295A71" w:rsidRDefault="00295A71">
      <w:pPr>
        <w:spacing w:before="280" w:after="280" w:line="360" w:lineRule="auto"/>
        <w:jc w:val="center"/>
        <w:rPr>
          <w:b/>
          <w:bCs/>
          <w:sz w:val="28"/>
          <w:szCs w:val="28"/>
        </w:rPr>
      </w:pPr>
    </w:p>
    <w:p w14:paraId="21C7AE9E" w14:textId="77777777" w:rsidR="00295A71" w:rsidRDefault="00000000">
      <w:pPr>
        <w:spacing w:before="280" w:after="280" w:line="360" w:lineRule="auto"/>
        <w:jc w:val="center"/>
        <w:rPr>
          <w:b/>
          <w:bCs/>
          <w:sz w:val="28"/>
          <w:szCs w:val="28"/>
        </w:rPr>
      </w:pPr>
      <w:r>
        <w:rPr>
          <w:b/>
          <w:bCs/>
          <w:sz w:val="28"/>
          <w:szCs w:val="28"/>
        </w:rPr>
        <w:t xml:space="preserve">ΘΕΜΑ </w:t>
      </w:r>
      <w:r>
        <w:rPr>
          <w:b/>
          <w:bCs/>
          <w:sz w:val="28"/>
          <w:szCs w:val="28"/>
        </w:rPr>
        <w:br/>
      </w:r>
      <w:r>
        <w:rPr>
          <w:sz w:val="28"/>
          <w:szCs w:val="28"/>
        </w:rPr>
        <w:t>Τεχνολογία</w:t>
      </w:r>
    </w:p>
    <w:p w14:paraId="0482B8AC" w14:textId="77777777" w:rsidR="00295A71" w:rsidRDefault="00295A71">
      <w:pPr>
        <w:spacing w:before="280" w:after="280" w:line="360" w:lineRule="auto"/>
        <w:jc w:val="center"/>
        <w:rPr>
          <w:b/>
          <w:bCs/>
          <w:sz w:val="28"/>
          <w:szCs w:val="28"/>
        </w:rPr>
      </w:pPr>
    </w:p>
    <w:p w14:paraId="25F346B9" w14:textId="77777777" w:rsidR="00295A71" w:rsidRDefault="00295A71">
      <w:pPr>
        <w:spacing w:before="280" w:after="280" w:line="360" w:lineRule="auto"/>
        <w:jc w:val="center"/>
        <w:rPr>
          <w:b/>
          <w:bCs/>
          <w:sz w:val="24"/>
          <w:szCs w:val="24"/>
        </w:rPr>
      </w:pPr>
    </w:p>
    <w:p w14:paraId="00ECEF71" w14:textId="77777777" w:rsidR="00295A71" w:rsidRDefault="00295A71">
      <w:pPr>
        <w:spacing w:before="280" w:after="280" w:line="360" w:lineRule="auto"/>
        <w:jc w:val="center"/>
        <w:rPr>
          <w:b/>
          <w:bCs/>
          <w:sz w:val="24"/>
          <w:szCs w:val="24"/>
        </w:rPr>
      </w:pPr>
    </w:p>
    <w:p w14:paraId="1CAA796D" w14:textId="77777777" w:rsidR="00295A71" w:rsidRDefault="00295A71">
      <w:pPr>
        <w:jc w:val="both"/>
        <w:rPr>
          <w:sz w:val="24"/>
          <w:szCs w:val="24"/>
        </w:rPr>
      </w:pPr>
    </w:p>
    <w:p w14:paraId="530106FD" w14:textId="77777777" w:rsidR="00295A71" w:rsidRDefault="00295A71">
      <w:pPr>
        <w:jc w:val="both"/>
        <w:rPr>
          <w:sz w:val="24"/>
          <w:szCs w:val="24"/>
        </w:rPr>
      </w:pPr>
    </w:p>
    <w:p w14:paraId="69760CAF" w14:textId="77777777" w:rsidR="00295A71" w:rsidRDefault="00295A71">
      <w:pPr>
        <w:spacing w:before="240" w:after="240"/>
        <w:jc w:val="both"/>
        <w:rPr>
          <w:sz w:val="24"/>
          <w:szCs w:val="24"/>
        </w:rPr>
      </w:pPr>
    </w:p>
    <w:p w14:paraId="70D185F7" w14:textId="77777777" w:rsidR="00295A71" w:rsidRDefault="00295A71">
      <w:pPr>
        <w:spacing w:before="240" w:after="240"/>
        <w:jc w:val="both"/>
        <w:rPr>
          <w:sz w:val="24"/>
          <w:szCs w:val="24"/>
        </w:rPr>
      </w:pPr>
    </w:p>
    <w:p w14:paraId="310D4041" w14:textId="77777777" w:rsidR="00295A71" w:rsidRDefault="00295A71">
      <w:pPr>
        <w:spacing w:before="240" w:after="240"/>
        <w:jc w:val="both"/>
        <w:rPr>
          <w:sz w:val="24"/>
          <w:szCs w:val="24"/>
        </w:rPr>
      </w:pPr>
    </w:p>
    <w:p w14:paraId="6466CA43" w14:textId="77777777" w:rsidR="00295A71" w:rsidRDefault="00295A71">
      <w:pPr>
        <w:spacing w:before="240" w:after="240"/>
        <w:jc w:val="both"/>
        <w:rPr>
          <w:sz w:val="24"/>
          <w:szCs w:val="24"/>
        </w:rPr>
      </w:pPr>
    </w:p>
    <w:p w14:paraId="566A6593" w14:textId="77777777" w:rsidR="00295A71" w:rsidRDefault="00295A71">
      <w:pPr>
        <w:spacing w:before="240" w:after="240"/>
        <w:jc w:val="both"/>
        <w:rPr>
          <w:sz w:val="24"/>
          <w:szCs w:val="24"/>
        </w:rPr>
      </w:pPr>
    </w:p>
    <w:p w14:paraId="4AC78E32" w14:textId="77777777" w:rsidR="00295A71" w:rsidRDefault="00295A71">
      <w:pPr>
        <w:spacing w:before="240" w:after="240"/>
        <w:jc w:val="both"/>
        <w:rPr>
          <w:sz w:val="24"/>
          <w:szCs w:val="24"/>
        </w:rPr>
      </w:pPr>
    </w:p>
    <w:p w14:paraId="64A6ED2D" w14:textId="77777777" w:rsidR="00295A71" w:rsidRDefault="00295A71">
      <w:pPr>
        <w:jc w:val="both"/>
        <w:rPr>
          <w:b/>
          <w:bCs/>
          <w:sz w:val="24"/>
          <w:szCs w:val="24"/>
        </w:rPr>
      </w:pPr>
    </w:p>
    <w:p w14:paraId="72E5CF74" w14:textId="6997230F" w:rsidR="00295A71" w:rsidRPr="00862199" w:rsidRDefault="00000000">
      <w:pPr>
        <w:jc w:val="both"/>
        <w:rPr>
          <w:b/>
          <w:bCs/>
          <w:sz w:val="24"/>
          <w:szCs w:val="24"/>
          <w:lang w:val="el-GR"/>
        </w:rPr>
      </w:pPr>
      <w:r>
        <w:rPr>
          <w:b/>
          <w:bCs/>
          <w:sz w:val="24"/>
          <w:szCs w:val="24"/>
        </w:rPr>
        <w:lastRenderedPageBreak/>
        <w:t xml:space="preserve">1. </w:t>
      </w:r>
      <w:r w:rsidR="00862199">
        <w:rPr>
          <w:b/>
          <w:bCs/>
          <w:sz w:val="24"/>
          <w:szCs w:val="24"/>
          <w:lang w:val="el-GR"/>
        </w:rPr>
        <w:t>Σ</w:t>
      </w:r>
      <w:r>
        <w:rPr>
          <w:b/>
          <w:bCs/>
          <w:sz w:val="24"/>
          <w:szCs w:val="24"/>
        </w:rPr>
        <w:t>ΕΝΑΡΙΟ</w:t>
      </w:r>
    </w:p>
    <w:p w14:paraId="75549BDC" w14:textId="77777777" w:rsidR="00295A71" w:rsidRDefault="00000000">
      <w:pPr>
        <w:jc w:val="both"/>
        <w:rPr>
          <w:b/>
          <w:bCs/>
          <w:sz w:val="24"/>
          <w:szCs w:val="24"/>
        </w:rPr>
      </w:pPr>
      <w:r>
        <w:rPr>
          <w:b/>
          <w:bCs/>
          <w:sz w:val="24"/>
          <w:szCs w:val="24"/>
        </w:rPr>
        <w:t>1.1 Τίτλος σεναρίου</w:t>
      </w:r>
    </w:p>
    <w:p w14:paraId="49EC378A" w14:textId="77777777" w:rsidR="00295A71" w:rsidRDefault="00000000">
      <w:pPr>
        <w:jc w:val="both"/>
        <w:rPr>
          <w:b/>
          <w:bCs/>
          <w:sz w:val="24"/>
          <w:szCs w:val="24"/>
        </w:rPr>
      </w:pPr>
      <w:r>
        <w:rPr>
          <w:i/>
          <w:iCs/>
          <w:sz w:val="24"/>
          <w:szCs w:val="24"/>
        </w:rPr>
        <w:t>Ανακάλυψη και χρήση υπερηχητικών αισθητήρων σε εκπαιδευτικό ρομπότ: κατανόηση του αυτοματισμού, της ανίχνευσης εμποδίων και της καθοδήγησης εμπνευσμένης από νυχτερίδες</w:t>
      </w:r>
    </w:p>
    <w:p w14:paraId="061B8347" w14:textId="77777777" w:rsidR="00295A71" w:rsidRDefault="00000000">
      <w:pPr>
        <w:jc w:val="both"/>
        <w:rPr>
          <w:b/>
          <w:bCs/>
          <w:sz w:val="24"/>
          <w:szCs w:val="24"/>
        </w:rPr>
      </w:pPr>
      <w:r>
        <w:rPr>
          <w:b/>
          <w:bCs/>
          <w:sz w:val="24"/>
          <w:szCs w:val="24"/>
        </w:rPr>
        <w:t>1.2 Ηλικιακή ομάδα-στόχος</w:t>
      </w:r>
    </w:p>
    <w:p w14:paraId="6887DB9C" w14:textId="77777777" w:rsidR="00295A71" w:rsidRDefault="00000000">
      <w:pPr>
        <w:jc w:val="both"/>
        <w:rPr>
          <w:sz w:val="24"/>
          <w:szCs w:val="24"/>
        </w:rPr>
      </w:pPr>
      <w:r>
        <w:rPr>
          <w:sz w:val="24"/>
          <w:szCs w:val="24"/>
        </w:rPr>
        <w:t>Τάξη 10 έως 13 (15-18 ετών)</w:t>
      </w:r>
    </w:p>
    <w:p w14:paraId="3F00DEF1" w14:textId="77777777" w:rsidR="00295A71" w:rsidRDefault="00000000">
      <w:pPr>
        <w:jc w:val="both"/>
        <w:rPr>
          <w:sz w:val="24"/>
          <w:szCs w:val="24"/>
        </w:rPr>
      </w:pPr>
      <w:r>
        <w:rPr>
          <w:b/>
          <w:bCs/>
          <w:sz w:val="24"/>
          <w:szCs w:val="24"/>
        </w:rPr>
        <w:t xml:space="preserve">Πρόγραμμα Σπουδών </w:t>
      </w:r>
      <w:r>
        <w:rPr>
          <w:sz w:val="24"/>
          <w:szCs w:val="24"/>
        </w:rPr>
        <w:t>: Λύκειο</w:t>
      </w:r>
    </w:p>
    <w:p w14:paraId="1F759347" w14:textId="77777777" w:rsidR="00295A71" w:rsidRDefault="00000000">
      <w:pPr>
        <w:jc w:val="both"/>
        <w:rPr>
          <w:sz w:val="24"/>
          <w:szCs w:val="24"/>
        </w:rPr>
      </w:pPr>
      <w:r>
        <w:rPr>
          <w:b/>
          <w:bCs/>
          <w:sz w:val="24"/>
          <w:szCs w:val="24"/>
        </w:rPr>
        <w:t xml:space="preserve">Θεματική Ενότητα </w:t>
      </w:r>
      <w:r>
        <w:rPr>
          <w:sz w:val="24"/>
          <w:szCs w:val="24"/>
        </w:rPr>
        <w:t>: Ρομποτική, Επιστήμη Υπολογιστών, Τεχνολογία</w:t>
      </w:r>
    </w:p>
    <w:p w14:paraId="7C9FC875" w14:textId="77777777" w:rsidR="00295A71" w:rsidRDefault="00000000">
      <w:pPr>
        <w:jc w:val="both"/>
        <w:rPr>
          <w:sz w:val="24"/>
          <w:szCs w:val="24"/>
        </w:rPr>
      </w:pPr>
      <w:r>
        <w:rPr>
          <w:b/>
          <w:bCs/>
          <w:sz w:val="24"/>
          <w:szCs w:val="24"/>
        </w:rPr>
        <w:t xml:space="preserve">Θέματα/υποθέματα </w:t>
      </w:r>
      <w:r>
        <w:rPr>
          <w:sz w:val="24"/>
          <w:szCs w:val="24"/>
        </w:rPr>
        <w:t>: Προγραμματισμός μπλοκ, Αισθητήρες, Ρομποτική</w:t>
      </w:r>
    </w:p>
    <w:p w14:paraId="18DA1D27" w14:textId="77777777" w:rsidR="00295A71" w:rsidRDefault="00000000">
      <w:pPr>
        <w:jc w:val="both"/>
        <w:rPr>
          <w:b/>
          <w:bCs/>
          <w:sz w:val="24"/>
          <w:szCs w:val="24"/>
        </w:rPr>
      </w:pPr>
      <w:r>
        <w:rPr>
          <w:b/>
          <w:bCs/>
          <w:sz w:val="24"/>
          <w:szCs w:val="24"/>
        </w:rPr>
        <w:t>Αναμενόμενα μαθησιακά αποτελέσματα:</w:t>
      </w:r>
    </w:p>
    <w:p w14:paraId="029D2355" w14:textId="77777777" w:rsidR="00295A71" w:rsidRDefault="00000000">
      <w:pPr>
        <w:jc w:val="both"/>
        <w:rPr>
          <w:sz w:val="24"/>
          <w:szCs w:val="24"/>
        </w:rPr>
      </w:pPr>
      <w:r>
        <w:rPr>
          <w:sz w:val="24"/>
          <w:szCs w:val="24"/>
        </w:rPr>
        <w:t>Οι μαθητές θα είναι σε θέση να:</w:t>
      </w:r>
    </w:p>
    <w:p w14:paraId="61613643" w14:textId="1BA616A5" w:rsidR="00295A71" w:rsidRDefault="00000000">
      <w:pPr>
        <w:numPr>
          <w:ilvl w:val="0"/>
          <w:numId w:val="6"/>
        </w:numPr>
        <w:pBdr>
          <w:top w:val="nil"/>
          <w:left w:val="nil"/>
          <w:bottom w:val="nil"/>
          <w:right w:val="nil"/>
          <w:between w:val="nil"/>
        </w:pBdr>
        <w:spacing w:after="0"/>
        <w:jc w:val="both"/>
        <w:rPr>
          <w:color w:val="000000"/>
          <w:sz w:val="24"/>
          <w:szCs w:val="24"/>
        </w:rPr>
      </w:pPr>
      <w:proofErr w:type="spellStart"/>
      <w:r>
        <w:rPr>
          <w:color w:val="000000"/>
          <w:sz w:val="24"/>
          <w:szCs w:val="24"/>
        </w:rPr>
        <w:t>Εξηγ</w:t>
      </w:r>
      <w:r w:rsidR="00862199">
        <w:rPr>
          <w:color w:val="000000"/>
          <w:sz w:val="24"/>
          <w:szCs w:val="24"/>
          <w:lang w:val="el-GR"/>
        </w:rPr>
        <w:t>ούν</w:t>
      </w:r>
      <w:proofErr w:type="spellEnd"/>
      <w:r>
        <w:rPr>
          <w:color w:val="000000"/>
          <w:sz w:val="24"/>
          <w:szCs w:val="24"/>
        </w:rPr>
        <w:t xml:space="preserve"> την αρχή λειτουργίας ενός υπερηχητικού αισθητήρα και τις εφαρμογές του.</w:t>
      </w:r>
    </w:p>
    <w:p w14:paraId="696BA5FF" w14:textId="293A20D1" w:rsidR="00295A71" w:rsidRDefault="00000000">
      <w:pPr>
        <w:numPr>
          <w:ilvl w:val="0"/>
          <w:numId w:val="6"/>
        </w:numPr>
        <w:pBdr>
          <w:top w:val="nil"/>
          <w:left w:val="nil"/>
          <w:bottom w:val="nil"/>
          <w:right w:val="nil"/>
          <w:between w:val="nil"/>
        </w:pBdr>
        <w:spacing w:after="0"/>
        <w:jc w:val="both"/>
        <w:rPr>
          <w:color w:val="000000"/>
          <w:sz w:val="24"/>
          <w:szCs w:val="24"/>
        </w:rPr>
      </w:pPr>
      <w:proofErr w:type="spellStart"/>
      <w:r>
        <w:rPr>
          <w:color w:val="000000"/>
          <w:sz w:val="24"/>
          <w:szCs w:val="24"/>
        </w:rPr>
        <w:t>Χρησιμοποι</w:t>
      </w:r>
      <w:r w:rsidR="00862199">
        <w:rPr>
          <w:color w:val="000000"/>
          <w:sz w:val="24"/>
          <w:szCs w:val="24"/>
          <w:lang w:val="el-GR"/>
        </w:rPr>
        <w:t>ούν</w:t>
      </w:r>
      <w:proofErr w:type="spellEnd"/>
      <w:r>
        <w:rPr>
          <w:color w:val="000000"/>
          <w:sz w:val="24"/>
          <w:szCs w:val="24"/>
        </w:rPr>
        <w:t xml:space="preserve"> μια απλοποιημένη </w:t>
      </w:r>
      <w:proofErr w:type="spellStart"/>
      <w:r>
        <w:rPr>
          <w:color w:val="000000"/>
          <w:sz w:val="24"/>
          <w:szCs w:val="24"/>
        </w:rPr>
        <w:t>διεπαφή</w:t>
      </w:r>
      <w:proofErr w:type="spellEnd"/>
      <w:r>
        <w:rPr>
          <w:color w:val="000000"/>
          <w:sz w:val="24"/>
          <w:szCs w:val="24"/>
        </w:rPr>
        <w:t xml:space="preserve"> προγραμματισμού (μπλοκ) για τον έλεγχο του ρομπότ.</w:t>
      </w:r>
    </w:p>
    <w:p w14:paraId="61CC0991" w14:textId="3F0F7016" w:rsidR="00295A71" w:rsidRDefault="00000000">
      <w:pPr>
        <w:numPr>
          <w:ilvl w:val="0"/>
          <w:numId w:val="6"/>
        </w:numPr>
        <w:pBdr>
          <w:top w:val="nil"/>
          <w:left w:val="nil"/>
          <w:bottom w:val="nil"/>
          <w:right w:val="nil"/>
          <w:between w:val="nil"/>
        </w:pBdr>
        <w:spacing w:after="0"/>
        <w:jc w:val="both"/>
        <w:rPr>
          <w:color w:val="000000"/>
          <w:sz w:val="24"/>
          <w:szCs w:val="24"/>
        </w:rPr>
      </w:pPr>
      <w:proofErr w:type="spellStart"/>
      <w:r>
        <w:rPr>
          <w:color w:val="000000"/>
          <w:sz w:val="24"/>
          <w:szCs w:val="24"/>
        </w:rPr>
        <w:t>Προγραμματί</w:t>
      </w:r>
      <w:proofErr w:type="spellEnd"/>
      <w:r w:rsidR="00862199">
        <w:rPr>
          <w:color w:val="000000"/>
          <w:sz w:val="24"/>
          <w:szCs w:val="24"/>
          <w:lang w:val="el-GR"/>
        </w:rPr>
        <w:t>ζουν</w:t>
      </w:r>
      <w:r>
        <w:rPr>
          <w:color w:val="000000"/>
          <w:sz w:val="24"/>
          <w:szCs w:val="24"/>
        </w:rPr>
        <w:t xml:space="preserve"> απλές απαντήσεις ρομπότ με βάση τις τιμές που επιστρέφονται από τον αισθητήρα.</w:t>
      </w:r>
    </w:p>
    <w:p w14:paraId="6B97E906" w14:textId="2A30AC1D" w:rsidR="00295A71" w:rsidRDefault="00000000">
      <w:pPr>
        <w:numPr>
          <w:ilvl w:val="0"/>
          <w:numId w:val="6"/>
        </w:numPr>
        <w:pBdr>
          <w:top w:val="nil"/>
          <w:left w:val="nil"/>
          <w:bottom w:val="nil"/>
          <w:right w:val="nil"/>
          <w:between w:val="nil"/>
        </w:pBdr>
        <w:jc w:val="both"/>
        <w:rPr>
          <w:b/>
          <w:bCs/>
          <w:color w:val="000000"/>
          <w:sz w:val="24"/>
          <w:szCs w:val="24"/>
        </w:rPr>
      </w:pPr>
      <w:proofErr w:type="spellStart"/>
      <w:r>
        <w:rPr>
          <w:color w:val="000000"/>
          <w:sz w:val="24"/>
          <w:szCs w:val="24"/>
        </w:rPr>
        <w:t>Ερμηνεύ</w:t>
      </w:r>
      <w:r w:rsidR="00862199">
        <w:rPr>
          <w:color w:val="000000"/>
          <w:sz w:val="24"/>
          <w:szCs w:val="24"/>
          <w:lang w:val="el-GR"/>
        </w:rPr>
        <w:t>ουν</w:t>
      </w:r>
      <w:proofErr w:type="spellEnd"/>
      <w:r>
        <w:rPr>
          <w:color w:val="000000"/>
          <w:sz w:val="24"/>
          <w:szCs w:val="24"/>
        </w:rPr>
        <w:t xml:space="preserve"> και </w:t>
      </w:r>
      <w:proofErr w:type="spellStart"/>
      <w:r>
        <w:rPr>
          <w:color w:val="000000"/>
          <w:sz w:val="24"/>
          <w:szCs w:val="24"/>
        </w:rPr>
        <w:t>χρησιμοποι</w:t>
      </w:r>
      <w:r w:rsidR="00862199">
        <w:rPr>
          <w:color w:val="000000"/>
          <w:sz w:val="24"/>
          <w:szCs w:val="24"/>
          <w:lang w:val="el-GR"/>
        </w:rPr>
        <w:t>ούν</w:t>
      </w:r>
      <w:proofErr w:type="spellEnd"/>
      <w:r>
        <w:rPr>
          <w:color w:val="000000"/>
          <w:sz w:val="24"/>
          <w:szCs w:val="24"/>
        </w:rPr>
        <w:t xml:space="preserve"> δεδομένα αισθητήρων για να προσαρμόσετε τις κινήσεις του ρομπότ.</w:t>
      </w:r>
    </w:p>
    <w:p w14:paraId="3DD373DB" w14:textId="77777777" w:rsidR="00295A71" w:rsidRDefault="00000000">
      <w:pPr>
        <w:jc w:val="both"/>
        <w:rPr>
          <w:b/>
          <w:bCs/>
          <w:sz w:val="24"/>
          <w:szCs w:val="24"/>
        </w:rPr>
      </w:pPr>
      <w:r>
        <w:rPr>
          <w:b/>
          <w:bCs/>
          <w:sz w:val="24"/>
          <w:szCs w:val="24"/>
        </w:rPr>
        <w:t>1.3 Εκτιμώμενη διάρκεια</w:t>
      </w:r>
    </w:p>
    <w:p w14:paraId="741068F4" w14:textId="77777777" w:rsidR="00295A71" w:rsidRDefault="00000000">
      <w:pPr>
        <w:jc w:val="both"/>
        <w:rPr>
          <w:sz w:val="24"/>
          <w:szCs w:val="24"/>
        </w:rPr>
      </w:pPr>
      <w:r>
        <w:rPr>
          <w:sz w:val="24"/>
          <w:szCs w:val="24"/>
        </w:rPr>
        <w:t>120 λεπτά</w:t>
      </w:r>
    </w:p>
    <w:p w14:paraId="34975506" w14:textId="77777777" w:rsidR="00295A71" w:rsidRDefault="00295A71">
      <w:pPr>
        <w:jc w:val="both"/>
        <w:rPr>
          <w:b/>
          <w:bCs/>
          <w:sz w:val="24"/>
          <w:szCs w:val="24"/>
        </w:rPr>
      </w:pPr>
    </w:p>
    <w:p w14:paraId="2CA58EBD" w14:textId="77777777" w:rsidR="00295A71" w:rsidRDefault="00000000">
      <w:pPr>
        <w:jc w:val="both"/>
        <w:rPr>
          <w:b/>
          <w:bCs/>
          <w:sz w:val="24"/>
          <w:szCs w:val="24"/>
        </w:rPr>
      </w:pPr>
      <w:r>
        <w:rPr>
          <w:b/>
          <w:bCs/>
          <w:sz w:val="24"/>
          <w:szCs w:val="24"/>
        </w:rPr>
        <w:t>1.4 Θέματα που καλύπτονται</w:t>
      </w:r>
    </w:p>
    <w:p w14:paraId="6661AE0B" w14:textId="77777777" w:rsidR="00295A71" w:rsidRDefault="00000000">
      <w:pPr>
        <w:jc w:val="both"/>
        <w:rPr>
          <w:b/>
          <w:bCs/>
          <w:sz w:val="24"/>
          <w:szCs w:val="24"/>
        </w:rPr>
      </w:pPr>
      <w:r>
        <w:rPr>
          <w:sz w:val="24"/>
          <w:szCs w:val="24"/>
        </w:rPr>
        <w:t>Τεχνολογία, Επιστήμη Υπολογιστών, Επιστήμες Μηχανικής</w:t>
      </w:r>
    </w:p>
    <w:p w14:paraId="4C5EBD7A" w14:textId="77777777" w:rsidR="00295A71" w:rsidRDefault="00000000">
      <w:pPr>
        <w:jc w:val="both"/>
        <w:rPr>
          <w:b/>
          <w:bCs/>
          <w:sz w:val="24"/>
          <w:szCs w:val="24"/>
        </w:rPr>
      </w:pPr>
      <w:r>
        <w:rPr>
          <w:b/>
          <w:bCs/>
          <w:sz w:val="24"/>
          <w:szCs w:val="24"/>
        </w:rPr>
        <w:t xml:space="preserve">1.5 </w:t>
      </w:r>
      <w:proofErr w:type="spellStart"/>
      <w:r>
        <w:rPr>
          <w:b/>
          <w:bCs/>
          <w:sz w:val="24"/>
          <w:szCs w:val="24"/>
        </w:rPr>
        <w:t>Προαπαιτούμενες</w:t>
      </w:r>
      <w:proofErr w:type="spellEnd"/>
      <w:r>
        <w:rPr>
          <w:b/>
          <w:bCs/>
          <w:sz w:val="24"/>
          <w:szCs w:val="24"/>
        </w:rPr>
        <w:t xml:space="preserve"> γνώσεις</w:t>
      </w:r>
    </w:p>
    <w:p w14:paraId="6997D738" w14:textId="146C32A9" w:rsidR="00295A71" w:rsidRDefault="00000000">
      <w:pPr>
        <w:jc w:val="both"/>
        <w:rPr>
          <w:sz w:val="24"/>
          <w:szCs w:val="24"/>
        </w:rPr>
      </w:pPr>
      <w:r>
        <w:rPr>
          <w:sz w:val="24"/>
          <w:szCs w:val="24"/>
        </w:rPr>
        <w:t xml:space="preserve">Οι </w:t>
      </w:r>
      <w:r w:rsidR="00862199">
        <w:rPr>
          <w:sz w:val="24"/>
          <w:szCs w:val="24"/>
          <w:lang w:val="el-GR"/>
        </w:rPr>
        <w:t>μαθητές</w:t>
      </w:r>
      <w:r>
        <w:rPr>
          <w:sz w:val="24"/>
          <w:szCs w:val="24"/>
        </w:rPr>
        <w:t xml:space="preserve"> πρέπει να είναι εξοικειωμένοι με ένα περιβάλλον οπτικού προγραμματισμού. Πρέπει να είναι σε θέση να δημιουργούν και να εντοπίζουν σφάλματα σε προγράμματα. Πρέπει να κατανοούν τις έννοιες των βρόχων και των εντολών υπό όρους και να τις έχουν εφαρμόσει σε ένα περιβάλλον οπτικού προγραμματισμού.</w:t>
      </w:r>
    </w:p>
    <w:p w14:paraId="012880C0" w14:textId="77777777" w:rsidR="00295A71" w:rsidRDefault="00295A71">
      <w:pPr>
        <w:jc w:val="both"/>
        <w:rPr>
          <w:sz w:val="24"/>
          <w:szCs w:val="24"/>
        </w:rPr>
      </w:pPr>
    </w:p>
    <w:p w14:paraId="09DFED77" w14:textId="77777777" w:rsidR="00295A71" w:rsidRDefault="00000000">
      <w:pPr>
        <w:jc w:val="both"/>
        <w:rPr>
          <w:b/>
          <w:bCs/>
          <w:sz w:val="24"/>
          <w:szCs w:val="24"/>
        </w:rPr>
      </w:pPr>
      <w:r>
        <w:rPr>
          <w:b/>
          <w:bCs/>
          <w:sz w:val="24"/>
          <w:szCs w:val="24"/>
        </w:rPr>
        <w:t>1.6 Στόχος του σεναρίου</w:t>
      </w:r>
    </w:p>
    <w:p w14:paraId="6EA5AC0C" w14:textId="77777777" w:rsidR="00295A71" w:rsidRDefault="00000000">
      <w:pPr>
        <w:jc w:val="both"/>
        <w:rPr>
          <w:sz w:val="24"/>
          <w:szCs w:val="24"/>
        </w:rPr>
      </w:pPr>
      <w:r>
        <w:rPr>
          <w:sz w:val="24"/>
          <w:szCs w:val="24"/>
        </w:rPr>
        <w:t>Μέχρι το τέλος του μαθήματος, οι μαθητές θα πρέπει να έχουν:</w:t>
      </w:r>
    </w:p>
    <w:p w14:paraId="64C62814" w14:textId="21232BBB" w:rsidR="00295A71" w:rsidRDefault="00000000">
      <w:pPr>
        <w:numPr>
          <w:ilvl w:val="0"/>
          <w:numId w:val="5"/>
        </w:numPr>
        <w:pBdr>
          <w:top w:val="nil"/>
          <w:left w:val="nil"/>
          <w:bottom w:val="nil"/>
          <w:right w:val="nil"/>
          <w:between w:val="nil"/>
        </w:pBdr>
        <w:spacing w:after="0"/>
        <w:jc w:val="both"/>
        <w:rPr>
          <w:color w:val="000000"/>
          <w:sz w:val="24"/>
          <w:szCs w:val="24"/>
        </w:rPr>
      </w:pPr>
      <w:proofErr w:type="spellStart"/>
      <w:r>
        <w:rPr>
          <w:color w:val="000000"/>
          <w:sz w:val="24"/>
          <w:szCs w:val="24"/>
        </w:rPr>
        <w:t>Κατανοήσ</w:t>
      </w:r>
      <w:r w:rsidR="00862199">
        <w:rPr>
          <w:color w:val="000000"/>
          <w:sz w:val="24"/>
          <w:szCs w:val="24"/>
          <w:lang w:val="el-GR"/>
        </w:rPr>
        <w:t>ουν</w:t>
      </w:r>
      <w:proofErr w:type="spellEnd"/>
      <w:r>
        <w:rPr>
          <w:color w:val="000000"/>
          <w:sz w:val="24"/>
          <w:szCs w:val="24"/>
        </w:rPr>
        <w:t xml:space="preserve"> πώς λειτουργεί ένας αισθητήρας υπερήχων.</w:t>
      </w:r>
    </w:p>
    <w:p w14:paraId="20FC7616" w14:textId="293EEE4D" w:rsidR="00295A71" w:rsidRDefault="00000000">
      <w:pPr>
        <w:numPr>
          <w:ilvl w:val="0"/>
          <w:numId w:val="5"/>
        </w:numPr>
        <w:pBdr>
          <w:top w:val="nil"/>
          <w:left w:val="nil"/>
          <w:bottom w:val="nil"/>
          <w:right w:val="nil"/>
          <w:between w:val="nil"/>
        </w:pBdr>
        <w:spacing w:after="0"/>
        <w:jc w:val="both"/>
        <w:rPr>
          <w:color w:val="000000"/>
          <w:sz w:val="24"/>
          <w:szCs w:val="24"/>
        </w:rPr>
      </w:pPr>
      <w:proofErr w:type="spellStart"/>
      <w:r>
        <w:rPr>
          <w:color w:val="000000"/>
          <w:sz w:val="24"/>
          <w:szCs w:val="24"/>
        </w:rPr>
        <w:t>Προγραμμ</w:t>
      </w:r>
      <w:r w:rsidR="00862199">
        <w:rPr>
          <w:color w:val="000000"/>
          <w:sz w:val="24"/>
          <w:szCs w:val="24"/>
          <w:lang w:val="el-GR"/>
        </w:rPr>
        <w:t>ατίζουν</w:t>
      </w:r>
      <w:proofErr w:type="spellEnd"/>
      <w:r>
        <w:rPr>
          <w:color w:val="000000"/>
          <w:sz w:val="24"/>
          <w:szCs w:val="24"/>
        </w:rPr>
        <w:t xml:space="preserve"> το εκπαιδευτικό ρομπότ να ανιχνεύει εμπόδια και να αντιδρά ανάλογα.</w:t>
      </w:r>
    </w:p>
    <w:p w14:paraId="104AF646" w14:textId="06473A78" w:rsidR="00295A71" w:rsidRDefault="00000000">
      <w:pPr>
        <w:numPr>
          <w:ilvl w:val="0"/>
          <w:numId w:val="5"/>
        </w:numPr>
        <w:pBdr>
          <w:top w:val="nil"/>
          <w:left w:val="nil"/>
          <w:bottom w:val="nil"/>
          <w:right w:val="nil"/>
          <w:between w:val="nil"/>
        </w:pBdr>
        <w:spacing w:after="0"/>
        <w:jc w:val="both"/>
        <w:rPr>
          <w:color w:val="000000"/>
          <w:sz w:val="24"/>
          <w:szCs w:val="24"/>
        </w:rPr>
      </w:pPr>
      <w:proofErr w:type="spellStart"/>
      <w:r>
        <w:rPr>
          <w:color w:val="000000"/>
          <w:sz w:val="24"/>
          <w:szCs w:val="24"/>
        </w:rPr>
        <w:t>Σχεδιά</w:t>
      </w:r>
      <w:proofErr w:type="spellEnd"/>
      <w:r w:rsidR="00862199">
        <w:rPr>
          <w:color w:val="000000"/>
          <w:sz w:val="24"/>
          <w:szCs w:val="24"/>
          <w:lang w:val="el-GR"/>
        </w:rPr>
        <w:t>ζουν</w:t>
      </w:r>
      <w:r>
        <w:rPr>
          <w:color w:val="000000"/>
          <w:sz w:val="24"/>
          <w:szCs w:val="24"/>
        </w:rPr>
        <w:t xml:space="preserve"> μια αναλογία με το σύστημα </w:t>
      </w:r>
      <w:proofErr w:type="spellStart"/>
      <w:r>
        <w:rPr>
          <w:color w:val="000000"/>
          <w:sz w:val="24"/>
          <w:szCs w:val="24"/>
        </w:rPr>
        <w:t>ηχοεντοπισμού</w:t>
      </w:r>
      <w:proofErr w:type="spellEnd"/>
      <w:r>
        <w:rPr>
          <w:color w:val="000000"/>
          <w:sz w:val="24"/>
          <w:szCs w:val="24"/>
        </w:rPr>
        <w:t xml:space="preserve"> που χρησιμοποιούν οι νυχτερίδες.</w:t>
      </w:r>
    </w:p>
    <w:p w14:paraId="26D68B76" w14:textId="4D41C255" w:rsidR="00295A71" w:rsidRDefault="00000000">
      <w:pPr>
        <w:numPr>
          <w:ilvl w:val="0"/>
          <w:numId w:val="5"/>
        </w:numPr>
        <w:pBdr>
          <w:top w:val="nil"/>
          <w:left w:val="nil"/>
          <w:bottom w:val="nil"/>
          <w:right w:val="nil"/>
          <w:between w:val="nil"/>
        </w:pBdr>
        <w:spacing w:after="0"/>
        <w:jc w:val="both"/>
        <w:rPr>
          <w:color w:val="000000"/>
          <w:sz w:val="24"/>
          <w:szCs w:val="24"/>
        </w:rPr>
      </w:pPr>
      <w:r>
        <w:rPr>
          <w:color w:val="000000"/>
          <w:sz w:val="24"/>
          <w:szCs w:val="24"/>
        </w:rPr>
        <w:t>Αν</w:t>
      </w:r>
      <w:proofErr w:type="spellStart"/>
      <w:r w:rsidR="00862199">
        <w:rPr>
          <w:color w:val="000000"/>
          <w:sz w:val="24"/>
          <w:szCs w:val="24"/>
          <w:lang w:val="el-GR"/>
        </w:rPr>
        <w:t>απτύσσουν</w:t>
      </w:r>
      <w:proofErr w:type="spellEnd"/>
      <w:r>
        <w:rPr>
          <w:color w:val="000000"/>
          <w:sz w:val="24"/>
          <w:szCs w:val="24"/>
        </w:rPr>
        <w:t xml:space="preserve"> την ικανότητά τους να λύνουν τεχνικά προβλήματα σε συνεργασία.</w:t>
      </w:r>
    </w:p>
    <w:p w14:paraId="0FB0F1E8" w14:textId="77777777" w:rsidR="00295A71" w:rsidRDefault="00295A71">
      <w:pPr>
        <w:pBdr>
          <w:top w:val="nil"/>
          <w:left w:val="nil"/>
          <w:bottom w:val="nil"/>
          <w:right w:val="nil"/>
          <w:between w:val="nil"/>
        </w:pBdr>
        <w:ind w:left="720"/>
        <w:jc w:val="both"/>
        <w:rPr>
          <w:color w:val="000000"/>
          <w:sz w:val="24"/>
          <w:szCs w:val="24"/>
        </w:rPr>
      </w:pPr>
    </w:p>
    <w:p w14:paraId="123D0210" w14:textId="77777777" w:rsidR="00295A71" w:rsidRDefault="00000000">
      <w:pPr>
        <w:jc w:val="both"/>
        <w:rPr>
          <w:b/>
          <w:bCs/>
          <w:sz w:val="24"/>
          <w:szCs w:val="24"/>
        </w:rPr>
      </w:pPr>
      <w:r>
        <w:rPr>
          <w:b/>
          <w:bCs/>
          <w:sz w:val="24"/>
          <w:szCs w:val="24"/>
        </w:rPr>
        <w:t>1.6.1 Μαθησιακοί στόχοι/αποτελέσματα</w:t>
      </w:r>
    </w:p>
    <w:p w14:paraId="4984DCCE" w14:textId="77777777" w:rsidR="00295A71" w:rsidRDefault="00000000">
      <w:pPr>
        <w:jc w:val="both"/>
        <w:rPr>
          <w:sz w:val="24"/>
          <w:szCs w:val="24"/>
        </w:rPr>
      </w:pPr>
      <w:r>
        <w:rPr>
          <w:sz w:val="24"/>
          <w:szCs w:val="24"/>
        </w:rPr>
        <w:t>Οι μαθητές θα είναι σε θέση να:</w:t>
      </w:r>
    </w:p>
    <w:p w14:paraId="09179F22" w14:textId="6804D7FA" w:rsidR="00295A71" w:rsidRDefault="00000000">
      <w:pPr>
        <w:numPr>
          <w:ilvl w:val="0"/>
          <w:numId w:val="7"/>
        </w:numPr>
        <w:jc w:val="both"/>
        <w:rPr>
          <w:sz w:val="24"/>
          <w:szCs w:val="24"/>
        </w:rPr>
      </w:pPr>
      <w:proofErr w:type="spellStart"/>
      <w:r>
        <w:rPr>
          <w:sz w:val="24"/>
          <w:szCs w:val="24"/>
        </w:rPr>
        <w:t>Εξηγ</w:t>
      </w:r>
      <w:r w:rsidR="00862199">
        <w:rPr>
          <w:sz w:val="24"/>
          <w:szCs w:val="24"/>
          <w:lang w:val="el-GR"/>
        </w:rPr>
        <w:t>ούν</w:t>
      </w:r>
      <w:proofErr w:type="spellEnd"/>
      <w:r>
        <w:rPr>
          <w:sz w:val="24"/>
          <w:szCs w:val="24"/>
        </w:rPr>
        <w:t xml:space="preserve"> την αρχή λειτουργίας ενός υπερηχητικού αισθητήρα και τις εφαρμογές του.</w:t>
      </w:r>
    </w:p>
    <w:p w14:paraId="6A409C16" w14:textId="39FFD861" w:rsidR="00295A71" w:rsidRDefault="00000000">
      <w:pPr>
        <w:numPr>
          <w:ilvl w:val="0"/>
          <w:numId w:val="7"/>
        </w:numPr>
        <w:jc w:val="both"/>
        <w:rPr>
          <w:sz w:val="24"/>
          <w:szCs w:val="24"/>
        </w:rPr>
      </w:pPr>
      <w:proofErr w:type="spellStart"/>
      <w:r>
        <w:rPr>
          <w:sz w:val="24"/>
          <w:szCs w:val="24"/>
        </w:rPr>
        <w:t>Συγκρίν</w:t>
      </w:r>
      <w:r w:rsidR="00862199">
        <w:rPr>
          <w:sz w:val="24"/>
          <w:szCs w:val="24"/>
          <w:lang w:val="el-GR"/>
        </w:rPr>
        <w:t>ουν</w:t>
      </w:r>
      <w:proofErr w:type="spellEnd"/>
      <w:r>
        <w:rPr>
          <w:sz w:val="24"/>
          <w:szCs w:val="24"/>
        </w:rPr>
        <w:t xml:space="preserve"> την αρχή λειτουργίας ενός υπερηχητικού αισθητήρα με το σύστημα </w:t>
      </w:r>
      <w:proofErr w:type="spellStart"/>
      <w:r>
        <w:rPr>
          <w:sz w:val="24"/>
          <w:szCs w:val="24"/>
        </w:rPr>
        <w:t>ηχοεντοπισμού</w:t>
      </w:r>
      <w:proofErr w:type="spellEnd"/>
      <w:r>
        <w:rPr>
          <w:sz w:val="24"/>
          <w:szCs w:val="24"/>
        </w:rPr>
        <w:t xml:space="preserve"> που χρησιμοποιούν οι νυχτερίδες.</w:t>
      </w:r>
    </w:p>
    <w:p w14:paraId="4BB0F5CC" w14:textId="749EDAB7" w:rsidR="00295A71" w:rsidRDefault="00000000">
      <w:pPr>
        <w:numPr>
          <w:ilvl w:val="0"/>
          <w:numId w:val="7"/>
        </w:numPr>
        <w:jc w:val="both"/>
        <w:rPr>
          <w:sz w:val="24"/>
          <w:szCs w:val="24"/>
        </w:rPr>
      </w:pPr>
      <w:proofErr w:type="spellStart"/>
      <w:r>
        <w:rPr>
          <w:sz w:val="24"/>
          <w:szCs w:val="24"/>
        </w:rPr>
        <w:t>Χρησιμοποι</w:t>
      </w:r>
      <w:r w:rsidR="00862199">
        <w:rPr>
          <w:sz w:val="24"/>
          <w:szCs w:val="24"/>
          <w:lang w:val="el-GR"/>
        </w:rPr>
        <w:t>ούν</w:t>
      </w:r>
      <w:proofErr w:type="spellEnd"/>
      <w:r>
        <w:rPr>
          <w:sz w:val="24"/>
          <w:szCs w:val="24"/>
        </w:rPr>
        <w:t xml:space="preserve"> μια απλοποιημένη </w:t>
      </w:r>
      <w:proofErr w:type="spellStart"/>
      <w:r>
        <w:rPr>
          <w:sz w:val="24"/>
          <w:szCs w:val="24"/>
        </w:rPr>
        <w:t>διεπαφή</w:t>
      </w:r>
      <w:proofErr w:type="spellEnd"/>
      <w:r>
        <w:rPr>
          <w:sz w:val="24"/>
          <w:szCs w:val="24"/>
        </w:rPr>
        <w:t xml:space="preserve"> προγραμματισμού (μπλοκ) για τον έλεγχο του ρομπότ.</w:t>
      </w:r>
    </w:p>
    <w:p w14:paraId="5ED26BF9" w14:textId="7BF7B399" w:rsidR="00295A71" w:rsidRDefault="00000000">
      <w:pPr>
        <w:numPr>
          <w:ilvl w:val="0"/>
          <w:numId w:val="7"/>
        </w:numPr>
        <w:jc w:val="both"/>
        <w:rPr>
          <w:sz w:val="24"/>
          <w:szCs w:val="24"/>
        </w:rPr>
      </w:pPr>
      <w:proofErr w:type="spellStart"/>
      <w:r>
        <w:rPr>
          <w:sz w:val="24"/>
          <w:szCs w:val="24"/>
        </w:rPr>
        <w:t>Προγραμματί</w:t>
      </w:r>
      <w:proofErr w:type="spellEnd"/>
      <w:r w:rsidR="00862199">
        <w:rPr>
          <w:sz w:val="24"/>
          <w:szCs w:val="24"/>
          <w:lang w:val="el-GR"/>
        </w:rPr>
        <w:t>ζουν</w:t>
      </w:r>
      <w:r>
        <w:rPr>
          <w:sz w:val="24"/>
          <w:szCs w:val="24"/>
        </w:rPr>
        <w:t xml:space="preserve"> απλές αντιδράσεις του ρομπότ με βάση τις τιμές που επιστρέφονται από τον αισθητήρα.</w:t>
      </w:r>
    </w:p>
    <w:p w14:paraId="498519A1" w14:textId="4FCF2704" w:rsidR="00295A71" w:rsidRDefault="00000000">
      <w:pPr>
        <w:numPr>
          <w:ilvl w:val="0"/>
          <w:numId w:val="7"/>
        </w:numPr>
        <w:jc w:val="both"/>
        <w:rPr>
          <w:sz w:val="24"/>
          <w:szCs w:val="24"/>
        </w:rPr>
      </w:pPr>
      <w:proofErr w:type="spellStart"/>
      <w:r>
        <w:rPr>
          <w:sz w:val="24"/>
          <w:szCs w:val="24"/>
        </w:rPr>
        <w:t>Ερμηνεύ</w:t>
      </w:r>
      <w:r w:rsidR="00862199">
        <w:rPr>
          <w:sz w:val="24"/>
          <w:szCs w:val="24"/>
          <w:lang w:val="el-GR"/>
        </w:rPr>
        <w:t>ουν</w:t>
      </w:r>
      <w:proofErr w:type="spellEnd"/>
      <w:r>
        <w:rPr>
          <w:sz w:val="24"/>
          <w:szCs w:val="24"/>
        </w:rPr>
        <w:t xml:space="preserve"> και </w:t>
      </w:r>
      <w:proofErr w:type="spellStart"/>
      <w:r>
        <w:rPr>
          <w:sz w:val="24"/>
          <w:szCs w:val="24"/>
        </w:rPr>
        <w:t>χρησιμοποι</w:t>
      </w:r>
      <w:r w:rsidR="00862199">
        <w:rPr>
          <w:sz w:val="24"/>
          <w:szCs w:val="24"/>
          <w:lang w:val="el-GR"/>
        </w:rPr>
        <w:t>ούν</w:t>
      </w:r>
      <w:proofErr w:type="spellEnd"/>
      <w:r>
        <w:rPr>
          <w:sz w:val="24"/>
          <w:szCs w:val="24"/>
        </w:rPr>
        <w:t xml:space="preserve"> τα δεδομένα αισθητήρων για να προσαρμόσετε τις κινήσεις του ρομπότ.</w:t>
      </w:r>
    </w:p>
    <w:p w14:paraId="12351E17" w14:textId="77777777" w:rsidR="00295A71" w:rsidRDefault="00000000">
      <w:pPr>
        <w:jc w:val="both"/>
        <w:rPr>
          <w:b/>
          <w:bCs/>
          <w:sz w:val="24"/>
          <w:szCs w:val="24"/>
        </w:rPr>
      </w:pPr>
      <w:r>
        <w:rPr>
          <w:b/>
          <w:bCs/>
          <w:sz w:val="24"/>
          <w:szCs w:val="24"/>
        </w:rPr>
        <w:t>1.6.2 Εκπαιδευτικοί στόχοι</w:t>
      </w:r>
    </w:p>
    <w:p w14:paraId="1AD021B6" w14:textId="19193957" w:rsidR="00295A71" w:rsidRDefault="00000000">
      <w:pPr>
        <w:jc w:val="both"/>
        <w:rPr>
          <w:sz w:val="24"/>
          <w:szCs w:val="24"/>
        </w:rPr>
      </w:pPr>
      <w:r>
        <w:rPr>
          <w:sz w:val="24"/>
          <w:szCs w:val="24"/>
        </w:rPr>
        <w:t>Μέσω της διδασκαλίας, ο εκπαιδευτικός στοχεύει</w:t>
      </w:r>
      <w:r w:rsidR="00862199">
        <w:rPr>
          <w:sz w:val="24"/>
          <w:szCs w:val="24"/>
          <w:lang w:val="el-GR"/>
        </w:rPr>
        <w:t xml:space="preserve"> να</w:t>
      </w:r>
      <w:r>
        <w:rPr>
          <w:sz w:val="24"/>
          <w:szCs w:val="24"/>
        </w:rPr>
        <w:t>:</w:t>
      </w:r>
    </w:p>
    <w:p w14:paraId="3DAA164A" w14:textId="27147F7D" w:rsidR="00295A71" w:rsidRDefault="00000000">
      <w:pPr>
        <w:numPr>
          <w:ilvl w:val="0"/>
          <w:numId w:val="8"/>
        </w:numPr>
        <w:jc w:val="both"/>
        <w:rPr>
          <w:sz w:val="24"/>
          <w:szCs w:val="24"/>
        </w:rPr>
      </w:pPr>
      <w:proofErr w:type="spellStart"/>
      <w:r>
        <w:rPr>
          <w:sz w:val="24"/>
          <w:szCs w:val="24"/>
        </w:rPr>
        <w:t>Αναπτύξ</w:t>
      </w:r>
      <w:proofErr w:type="spellEnd"/>
      <w:r w:rsidR="00862199">
        <w:rPr>
          <w:sz w:val="24"/>
          <w:szCs w:val="24"/>
          <w:lang w:val="el-GR"/>
        </w:rPr>
        <w:t>ει</w:t>
      </w:r>
      <w:r>
        <w:rPr>
          <w:sz w:val="24"/>
          <w:szCs w:val="24"/>
        </w:rPr>
        <w:t xml:space="preserve"> τις τεχνικές δεξιότητες και την αλγοριθμική λογική των μαθητών.</w:t>
      </w:r>
    </w:p>
    <w:p w14:paraId="4125E030" w14:textId="6E68C8B2" w:rsidR="00295A71" w:rsidRDefault="00000000">
      <w:pPr>
        <w:numPr>
          <w:ilvl w:val="0"/>
          <w:numId w:val="8"/>
        </w:numPr>
        <w:jc w:val="both"/>
        <w:rPr>
          <w:sz w:val="24"/>
          <w:szCs w:val="24"/>
        </w:rPr>
      </w:pPr>
      <w:proofErr w:type="spellStart"/>
      <w:r>
        <w:rPr>
          <w:sz w:val="24"/>
          <w:szCs w:val="24"/>
        </w:rPr>
        <w:t>Ενθαρρύνε</w:t>
      </w:r>
      <w:proofErr w:type="spellEnd"/>
      <w:r w:rsidR="00862199">
        <w:rPr>
          <w:sz w:val="24"/>
          <w:szCs w:val="24"/>
          <w:lang w:val="el-GR"/>
        </w:rPr>
        <w:t>ι</w:t>
      </w:r>
      <w:r>
        <w:rPr>
          <w:sz w:val="24"/>
          <w:szCs w:val="24"/>
        </w:rPr>
        <w:t xml:space="preserve"> τη δημιουργικότητα και την αυτονομία μέσω του πειραματισμού.</w:t>
      </w:r>
    </w:p>
    <w:p w14:paraId="651659F7" w14:textId="54210E98" w:rsidR="00295A71" w:rsidRDefault="00000000">
      <w:pPr>
        <w:numPr>
          <w:ilvl w:val="0"/>
          <w:numId w:val="8"/>
        </w:numPr>
        <w:jc w:val="both"/>
        <w:rPr>
          <w:sz w:val="24"/>
          <w:szCs w:val="24"/>
        </w:rPr>
      </w:pPr>
      <w:proofErr w:type="spellStart"/>
      <w:r>
        <w:rPr>
          <w:sz w:val="24"/>
          <w:szCs w:val="24"/>
        </w:rPr>
        <w:t>Προωθήσ</w:t>
      </w:r>
      <w:proofErr w:type="spellEnd"/>
      <w:r w:rsidR="00862199">
        <w:rPr>
          <w:sz w:val="24"/>
          <w:szCs w:val="24"/>
          <w:lang w:val="el-GR"/>
        </w:rPr>
        <w:t>ει</w:t>
      </w:r>
      <w:r>
        <w:rPr>
          <w:sz w:val="24"/>
          <w:szCs w:val="24"/>
        </w:rPr>
        <w:t xml:space="preserve"> τη συνεργασία και την ανταλλαγή ιδεών εντός της ομάδας.</w:t>
      </w:r>
    </w:p>
    <w:p w14:paraId="25865257" w14:textId="7957DCAC" w:rsidR="00295A71" w:rsidRDefault="00000000">
      <w:pPr>
        <w:numPr>
          <w:ilvl w:val="0"/>
          <w:numId w:val="8"/>
        </w:numPr>
        <w:jc w:val="both"/>
        <w:rPr>
          <w:sz w:val="24"/>
          <w:szCs w:val="24"/>
        </w:rPr>
      </w:pPr>
      <w:r>
        <w:rPr>
          <w:sz w:val="24"/>
          <w:szCs w:val="24"/>
        </w:rPr>
        <w:t>Α</w:t>
      </w:r>
      <w:proofErr w:type="spellStart"/>
      <w:r w:rsidR="00862199">
        <w:rPr>
          <w:sz w:val="24"/>
          <w:szCs w:val="24"/>
          <w:lang w:val="el-GR"/>
        </w:rPr>
        <w:t>υξήσει</w:t>
      </w:r>
      <w:proofErr w:type="spellEnd"/>
      <w:r>
        <w:rPr>
          <w:sz w:val="24"/>
          <w:szCs w:val="24"/>
        </w:rPr>
        <w:t xml:space="preserve"> της ευαισθητοποίησης των μαθητών σχετικά με τις πρακτικές εφαρμογές των υπερηχητικών αισθητήρων στην καθημερινή ζωή και τη βιομηχανία.</w:t>
      </w:r>
    </w:p>
    <w:p w14:paraId="2D11A5E1" w14:textId="77777777" w:rsidR="00295A71" w:rsidRDefault="00000000">
      <w:pPr>
        <w:jc w:val="both"/>
        <w:rPr>
          <w:sz w:val="24"/>
          <w:szCs w:val="24"/>
        </w:rPr>
      </w:pPr>
      <w:r>
        <w:rPr>
          <w:sz w:val="24"/>
          <w:szCs w:val="24"/>
        </w:rPr>
        <w:t>Παραδείγματα χρήσεων για αισθητήρες υπερήχων:</w:t>
      </w:r>
    </w:p>
    <w:p w14:paraId="19156D27" w14:textId="77777777" w:rsidR="00295A71" w:rsidRDefault="00000000">
      <w:pPr>
        <w:numPr>
          <w:ilvl w:val="0"/>
          <w:numId w:val="9"/>
        </w:numPr>
        <w:jc w:val="both"/>
        <w:rPr>
          <w:sz w:val="24"/>
          <w:szCs w:val="24"/>
        </w:rPr>
      </w:pPr>
      <w:r>
        <w:rPr>
          <w:sz w:val="24"/>
          <w:szCs w:val="24"/>
        </w:rPr>
        <w:lastRenderedPageBreak/>
        <w:t>Συστήματα υποβοήθησης στάθμευσης για αυτοκίνητα.</w:t>
      </w:r>
    </w:p>
    <w:p w14:paraId="66091E6C" w14:textId="77777777" w:rsidR="00295A71" w:rsidRDefault="00000000">
      <w:pPr>
        <w:numPr>
          <w:ilvl w:val="0"/>
          <w:numId w:val="9"/>
        </w:numPr>
        <w:jc w:val="both"/>
        <w:rPr>
          <w:sz w:val="24"/>
          <w:szCs w:val="24"/>
        </w:rPr>
      </w:pPr>
      <w:r>
        <w:rPr>
          <w:sz w:val="24"/>
          <w:szCs w:val="24"/>
        </w:rPr>
        <w:t>Ρομποτικές ηλεκτρικές σκούπες ικανές να αποφεύγουν εμπόδια.</w:t>
      </w:r>
    </w:p>
    <w:p w14:paraId="06E10A5A" w14:textId="77777777" w:rsidR="00295A71" w:rsidRDefault="00000000">
      <w:pPr>
        <w:numPr>
          <w:ilvl w:val="0"/>
          <w:numId w:val="9"/>
        </w:numPr>
        <w:jc w:val="both"/>
        <w:rPr>
          <w:sz w:val="24"/>
          <w:szCs w:val="24"/>
        </w:rPr>
      </w:pPr>
      <w:r>
        <w:rPr>
          <w:sz w:val="24"/>
          <w:szCs w:val="24"/>
        </w:rPr>
        <w:t>Αυτόματη μέτρηση στάθμης υγρών σε βιομηχανικές δεξαμενές.</w:t>
      </w:r>
    </w:p>
    <w:p w14:paraId="0256CE81" w14:textId="77777777" w:rsidR="00295A71" w:rsidRDefault="00000000">
      <w:pPr>
        <w:numPr>
          <w:ilvl w:val="0"/>
          <w:numId w:val="9"/>
        </w:numPr>
        <w:jc w:val="both"/>
        <w:rPr>
          <w:sz w:val="24"/>
          <w:szCs w:val="24"/>
        </w:rPr>
      </w:pPr>
      <w:r>
        <w:rPr>
          <w:sz w:val="24"/>
          <w:szCs w:val="24"/>
        </w:rPr>
        <w:t>Ανίχνευση ατόμων ή αντικειμένων για την αυτόματη ενεργοποίηση αυτόματων θυρών.</w:t>
      </w:r>
    </w:p>
    <w:p w14:paraId="573CD9FE" w14:textId="77777777" w:rsidR="00295A71" w:rsidRDefault="00295A71">
      <w:pPr>
        <w:jc w:val="both"/>
        <w:rPr>
          <w:sz w:val="24"/>
          <w:szCs w:val="24"/>
        </w:rPr>
      </w:pPr>
    </w:p>
    <w:p w14:paraId="5483C8C8" w14:textId="77777777" w:rsidR="00295A71" w:rsidRDefault="00000000">
      <w:pPr>
        <w:jc w:val="both"/>
        <w:rPr>
          <w:b/>
          <w:bCs/>
          <w:sz w:val="24"/>
          <w:szCs w:val="24"/>
        </w:rPr>
      </w:pPr>
      <w:r>
        <w:rPr>
          <w:b/>
          <w:bCs/>
          <w:sz w:val="24"/>
          <w:szCs w:val="24"/>
        </w:rPr>
        <w:t>2. ΑΝΑΠΤΥΞΗ ΤΟΥ ΣΧΕΔΙΟΥ ΜΑΘΗΜΑΤΟΣ</w:t>
      </w:r>
    </w:p>
    <w:p w14:paraId="5EBA7387" w14:textId="77777777" w:rsidR="00295A71" w:rsidRDefault="00000000">
      <w:pPr>
        <w:jc w:val="both"/>
        <w:rPr>
          <w:b/>
          <w:bCs/>
          <w:sz w:val="24"/>
          <w:szCs w:val="24"/>
        </w:rPr>
      </w:pPr>
      <w:r>
        <w:rPr>
          <w:b/>
          <w:bCs/>
          <w:sz w:val="24"/>
          <w:szCs w:val="24"/>
        </w:rPr>
        <w:t>2.1 Περιγραφή των δραστηριοτήτων διδασκαλίας και μάθησης</w:t>
      </w:r>
    </w:p>
    <w:p w14:paraId="31EED7D6" w14:textId="77777777" w:rsidR="00295A71" w:rsidRDefault="00000000">
      <w:pPr>
        <w:jc w:val="both"/>
        <w:rPr>
          <w:sz w:val="24"/>
          <w:szCs w:val="24"/>
        </w:rPr>
      </w:pPr>
      <w:r>
        <w:rPr>
          <w:sz w:val="24"/>
          <w:szCs w:val="24"/>
        </w:rPr>
        <w:t>Αυτό το σενάριο χρησιμοποιεί μάθηση βασισμένη στην εμπειρία και την έρευνα, χρησιμοποιώντας το ρομπότ FOSSBot2.0 και το οπτικό περιβάλλον προγραμματισμού του.</w:t>
      </w:r>
    </w:p>
    <w:p w14:paraId="32DB05C2" w14:textId="77777777" w:rsidR="00295A71" w:rsidRDefault="00000000">
      <w:pPr>
        <w:jc w:val="both"/>
        <w:rPr>
          <w:sz w:val="24"/>
          <w:szCs w:val="24"/>
        </w:rPr>
      </w:pPr>
      <w:r>
        <w:rPr>
          <w:sz w:val="24"/>
          <w:szCs w:val="24"/>
        </w:rPr>
        <w:t xml:space="preserve">Η μαθησιακή διαδικασία επικεντρώνεται στην εξερεύνηση, ενθαρρύνοντας τους μαθητές να πειραματιστούν με εντολές και συνθήκες δημιουργώντας ένα </w:t>
      </w:r>
      <w:proofErr w:type="spellStart"/>
      <w:r>
        <w:rPr>
          <w:sz w:val="24"/>
          <w:szCs w:val="24"/>
        </w:rPr>
        <w:t>διαδραστικό</w:t>
      </w:r>
      <w:proofErr w:type="spellEnd"/>
      <w:r>
        <w:rPr>
          <w:sz w:val="24"/>
          <w:szCs w:val="24"/>
        </w:rPr>
        <w:t xml:space="preserve"> έργο. Δεν παρέχονται έτοιμες λύσεις, κάτι που προωθεί την ανακάλυψη της γνώσης μέσω παρατήρησης και δοκιμής και λάθους.</w:t>
      </w:r>
    </w:p>
    <w:p w14:paraId="1778B53A" w14:textId="77777777" w:rsidR="00295A71" w:rsidRDefault="00000000">
      <w:pPr>
        <w:jc w:val="both"/>
        <w:rPr>
          <w:sz w:val="24"/>
          <w:szCs w:val="24"/>
        </w:rPr>
      </w:pPr>
      <w:r>
        <w:rPr>
          <w:sz w:val="24"/>
          <w:szCs w:val="24"/>
        </w:rPr>
        <w:t>Η συνεργατική μάθηση ενισχύεται μέσω της ομαδικής εργασίας, με τους μαθητές να εργάζονται σε ομάδες των 3 έως 5 ατόμων για να αναπτύξουν τα έργα τους, ενισχύοντας την κοινωνική αλληλεπίδραση και τη συλλογική οικοδόμηση γνώσης.</w:t>
      </w:r>
    </w:p>
    <w:p w14:paraId="0CCD2C11" w14:textId="77777777" w:rsidR="00295A71" w:rsidRDefault="00000000">
      <w:pPr>
        <w:jc w:val="both"/>
        <w:rPr>
          <w:sz w:val="24"/>
          <w:szCs w:val="24"/>
        </w:rPr>
      </w:pPr>
      <w:r>
        <w:rPr>
          <w:sz w:val="24"/>
          <w:szCs w:val="24"/>
        </w:rPr>
        <w:t xml:space="preserve">Το σενάριο ενσωματώνει στοιχεία </w:t>
      </w:r>
      <w:proofErr w:type="spellStart"/>
      <w:r>
        <w:rPr>
          <w:sz w:val="24"/>
          <w:szCs w:val="24"/>
        </w:rPr>
        <w:t>παιχνιδοποίησης</w:t>
      </w:r>
      <w:proofErr w:type="spellEnd"/>
      <w:r>
        <w:rPr>
          <w:sz w:val="24"/>
          <w:szCs w:val="24"/>
        </w:rPr>
        <w:t xml:space="preserve">, τα οποία προσθέτουν κίνητρο και εμπλοκή στην μαθησιακή εμπειρία. Οι μαθητές δημιουργούν </w:t>
      </w:r>
      <w:proofErr w:type="spellStart"/>
      <w:r>
        <w:rPr>
          <w:sz w:val="24"/>
          <w:szCs w:val="24"/>
        </w:rPr>
        <w:t>διαδραστικά</w:t>
      </w:r>
      <w:proofErr w:type="spellEnd"/>
      <w:r>
        <w:rPr>
          <w:sz w:val="24"/>
          <w:szCs w:val="24"/>
        </w:rPr>
        <w:t xml:space="preserve"> έργα χρησιμοποιώντας αισθητήρες, διόδους εκπομπής φωτός και την οθόνη του υπολογιστή, φέρνοντας στο νου εμπειρίες παιχνιδιού.</w:t>
      </w:r>
    </w:p>
    <w:p w14:paraId="36205248" w14:textId="77777777" w:rsidR="00295A71" w:rsidRDefault="00000000">
      <w:pPr>
        <w:jc w:val="both"/>
        <w:rPr>
          <w:sz w:val="24"/>
          <w:szCs w:val="24"/>
        </w:rPr>
      </w:pPr>
      <w:r>
        <w:rPr>
          <w:sz w:val="24"/>
          <w:szCs w:val="24"/>
        </w:rPr>
        <w:t>Ένα φύλλο εργασίας χρησιμοποιείται για τη διδασκαλία, καθοδηγώντας τους μαθητές σε πέντε (5) διαδοχικές δραστηριότητες:</w:t>
      </w:r>
    </w:p>
    <w:p w14:paraId="11016049" w14:textId="77777777" w:rsidR="00295A71" w:rsidRDefault="00000000">
      <w:pPr>
        <w:jc w:val="both"/>
      </w:pPr>
      <w:r>
        <w:rPr>
          <w:b/>
          <w:bCs/>
          <w:sz w:val="24"/>
          <w:szCs w:val="24"/>
        </w:rPr>
        <w:t xml:space="preserve">Δραστηριότητα 1: </w:t>
      </w:r>
      <w:r>
        <w:rPr>
          <w:sz w:val="24"/>
          <w:szCs w:val="24"/>
        </w:rPr>
        <w:t xml:space="preserve">Εισαγωγή στον τρόπο λειτουργίας του υπερηχητικού αισθητήρα. Σύντομη θεωρητική παρουσίαση (αρχή μέτρησης, εκπομπή και λήψη ηχητικών κυμάτων), συνοδευόμενη από επεξηγηματική αναλογία με τον </w:t>
      </w:r>
      <w:proofErr w:type="spellStart"/>
      <w:r>
        <w:rPr>
          <w:sz w:val="24"/>
          <w:szCs w:val="24"/>
        </w:rPr>
        <w:t>ηχοεντοπισμό</w:t>
      </w:r>
      <w:proofErr w:type="spellEnd"/>
      <w:r>
        <w:rPr>
          <w:sz w:val="24"/>
          <w:szCs w:val="24"/>
        </w:rPr>
        <w:t xml:space="preserve"> νυχτερίδας.</w:t>
      </w:r>
    </w:p>
    <w:p w14:paraId="7CD798F9" w14:textId="77777777" w:rsidR="00295A71" w:rsidRDefault="00000000">
      <w:pPr>
        <w:jc w:val="both"/>
      </w:pPr>
      <w:r>
        <w:rPr>
          <w:sz w:val="24"/>
          <w:szCs w:val="24"/>
        </w:rPr>
        <w:br/>
      </w:r>
      <w:r>
        <w:rPr>
          <w:b/>
          <w:bCs/>
          <w:sz w:val="24"/>
          <w:szCs w:val="24"/>
        </w:rPr>
        <w:t xml:space="preserve">Δραστηριότητα 2: </w:t>
      </w:r>
      <w:r>
        <w:rPr>
          <w:sz w:val="24"/>
          <w:szCs w:val="24"/>
        </w:rPr>
        <w:t xml:space="preserve">Ανακάλυψη της </w:t>
      </w:r>
      <w:proofErr w:type="spellStart"/>
      <w:r>
        <w:rPr>
          <w:sz w:val="24"/>
          <w:szCs w:val="24"/>
        </w:rPr>
        <w:t>διεπαφής</w:t>
      </w:r>
      <w:proofErr w:type="spellEnd"/>
      <w:r>
        <w:rPr>
          <w:sz w:val="24"/>
          <w:szCs w:val="24"/>
        </w:rPr>
        <w:t xml:space="preserve"> προγραμματισμού μπλοκ. Οι μαθητές εξερευνούν και προσδιορίζουν τα μπλοκ που χρειάζονται για τη διαχείριση του υπερηχητικού αισθητήρα (ανάγνωση, λογικές συνθήκες).</w:t>
      </w:r>
    </w:p>
    <w:p w14:paraId="76147B18" w14:textId="77777777" w:rsidR="00295A71" w:rsidRDefault="00000000">
      <w:pPr>
        <w:jc w:val="both"/>
        <w:rPr>
          <w:sz w:val="24"/>
          <w:szCs w:val="24"/>
        </w:rPr>
      </w:pPr>
      <w:r>
        <w:rPr>
          <w:b/>
          <w:bCs/>
          <w:sz w:val="24"/>
          <w:szCs w:val="24"/>
        </w:rPr>
        <w:lastRenderedPageBreak/>
        <w:t xml:space="preserve">Δραστηριότητα 3: </w:t>
      </w:r>
      <w:r>
        <w:rPr>
          <w:sz w:val="24"/>
          <w:szCs w:val="24"/>
        </w:rPr>
        <w:t>Βασικός προγραμματισμός του ρομπότ για την ανίχνευση εμποδίων. Οι μαθητές δημιουργούν ένα απλό πρόγραμμα που επιτρέπει στο ρομπότ να σταματά όταν ανιχνεύει ένα εμπόδιο σε μια ορισμένη απόσταση.</w:t>
      </w:r>
    </w:p>
    <w:p w14:paraId="0AC344A1" w14:textId="77777777" w:rsidR="00295A71" w:rsidRDefault="00000000">
      <w:pPr>
        <w:jc w:val="both"/>
        <w:rPr>
          <w:sz w:val="24"/>
          <w:szCs w:val="24"/>
        </w:rPr>
      </w:pPr>
      <w:r>
        <w:rPr>
          <w:sz w:val="24"/>
          <w:szCs w:val="24"/>
        </w:rPr>
        <w:br/>
      </w:r>
      <w:r>
        <w:rPr>
          <w:b/>
          <w:bCs/>
          <w:sz w:val="24"/>
          <w:szCs w:val="24"/>
        </w:rPr>
        <w:t xml:space="preserve">Δραστηριότητα 4: </w:t>
      </w:r>
      <w:r>
        <w:rPr>
          <w:sz w:val="24"/>
          <w:szCs w:val="24"/>
        </w:rPr>
        <w:t>Προχωρημένος προγραμματισμός. Οι μαθητές βελτιώνουν το πρόγραμμά τους ώστε το ρομπότ να μπορεί να αποφεύγει αυτόματα εμπόδια (παράκαμψη, αλλαγή κατεύθυνσης).</w:t>
      </w:r>
    </w:p>
    <w:p w14:paraId="002C802D" w14:textId="77777777" w:rsidR="00295A71" w:rsidRDefault="00000000">
      <w:pPr>
        <w:jc w:val="both"/>
        <w:rPr>
          <w:sz w:val="24"/>
          <w:szCs w:val="24"/>
        </w:rPr>
      </w:pPr>
      <w:r>
        <w:rPr>
          <w:sz w:val="24"/>
          <w:szCs w:val="24"/>
        </w:rPr>
        <w:br/>
      </w:r>
      <w:r>
        <w:rPr>
          <w:b/>
          <w:bCs/>
          <w:sz w:val="24"/>
          <w:szCs w:val="24"/>
        </w:rPr>
        <w:t xml:space="preserve">Δραστηριότητα 5: </w:t>
      </w:r>
      <w:r>
        <w:rPr>
          <w:sz w:val="24"/>
          <w:szCs w:val="24"/>
        </w:rPr>
        <w:t xml:space="preserve">Αξιολόγηση των </w:t>
      </w:r>
      <w:proofErr w:type="spellStart"/>
      <w:r>
        <w:rPr>
          <w:sz w:val="24"/>
          <w:szCs w:val="24"/>
        </w:rPr>
        <w:t>αποκτηθεισών</w:t>
      </w:r>
      <w:proofErr w:type="spellEnd"/>
      <w:r>
        <w:rPr>
          <w:sz w:val="24"/>
          <w:szCs w:val="24"/>
        </w:rPr>
        <w:t xml:space="preserve"> γνώσεων. </w:t>
      </w:r>
      <w:proofErr w:type="spellStart"/>
      <w:r>
        <w:rPr>
          <w:sz w:val="24"/>
          <w:szCs w:val="24"/>
        </w:rPr>
        <w:t>Διαδραστικό</w:t>
      </w:r>
      <w:proofErr w:type="spellEnd"/>
      <w:r>
        <w:rPr>
          <w:sz w:val="24"/>
          <w:szCs w:val="24"/>
        </w:rPr>
        <w:t xml:space="preserve"> κουίζ για την εμπέδωση της μάθησης.</w:t>
      </w:r>
    </w:p>
    <w:p w14:paraId="463DEDDA" w14:textId="77777777" w:rsidR="00295A71" w:rsidRDefault="00295A71">
      <w:pPr>
        <w:jc w:val="both"/>
        <w:rPr>
          <w:sz w:val="24"/>
          <w:szCs w:val="24"/>
        </w:rPr>
      </w:pPr>
    </w:p>
    <w:p w14:paraId="50DAA42E" w14:textId="77777777" w:rsidR="00295A71" w:rsidRDefault="00000000">
      <w:pPr>
        <w:jc w:val="both"/>
        <w:rPr>
          <w:sz w:val="24"/>
          <w:szCs w:val="24"/>
        </w:rPr>
      </w:pPr>
      <w:r>
        <w:rPr>
          <w:sz w:val="24"/>
          <w:szCs w:val="24"/>
        </w:rPr>
        <w:t xml:space="preserve">Για την εκτέλεση των δραστηριοτήτων, το FOSSBot2.0 πρέπει να είναι προ-συγχρονισμένο με το τοπικό δίκτυο </w:t>
      </w:r>
      <w:proofErr w:type="spellStart"/>
      <w:r>
        <w:rPr>
          <w:sz w:val="24"/>
          <w:szCs w:val="24"/>
        </w:rPr>
        <w:t>Wi-Fi</w:t>
      </w:r>
      <w:proofErr w:type="spellEnd"/>
      <w:r>
        <w:rPr>
          <w:sz w:val="24"/>
          <w:szCs w:val="24"/>
        </w:rPr>
        <w:t>.</w:t>
      </w:r>
    </w:p>
    <w:p w14:paraId="6ED954B8" w14:textId="77777777" w:rsidR="00295A71" w:rsidRDefault="00000000">
      <w:pPr>
        <w:jc w:val="both"/>
        <w:rPr>
          <w:sz w:val="24"/>
          <w:szCs w:val="24"/>
        </w:rPr>
      </w:pPr>
      <w:r>
        <w:br w:type="page"/>
      </w:r>
    </w:p>
    <w:p w14:paraId="22941925" w14:textId="77777777" w:rsidR="00295A71" w:rsidRDefault="00000000">
      <w:pPr>
        <w:spacing w:before="280" w:after="280" w:line="360" w:lineRule="auto"/>
        <w:jc w:val="both"/>
        <w:rPr>
          <w:b/>
          <w:bCs/>
          <w:sz w:val="24"/>
          <w:szCs w:val="24"/>
        </w:rPr>
      </w:pPr>
      <w:r>
        <w:rPr>
          <w:b/>
          <w:bCs/>
          <w:sz w:val="24"/>
          <w:szCs w:val="24"/>
        </w:rPr>
        <w:lastRenderedPageBreak/>
        <w:t>2.2 Φύλλα εργασίας</w:t>
      </w:r>
    </w:p>
    <w:p w14:paraId="2695757D" w14:textId="77777777" w:rsidR="00295A71" w:rsidRDefault="00000000">
      <w:pPr>
        <w:jc w:val="center"/>
        <w:rPr>
          <w:b/>
          <w:bCs/>
          <w:color w:val="004F88"/>
        </w:rPr>
      </w:pPr>
      <w:r>
        <w:rPr>
          <w:b/>
          <w:bCs/>
          <w:color w:val="004F88"/>
          <w:sz w:val="24"/>
          <w:szCs w:val="24"/>
        </w:rPr>
        <w:t xml:space="preserve">Δραστηριότητα </w:t>
      </w:r>
      <w:r>
        <w:rPr>
          <w:b/>
          <w:bCs/>
          <w:color w:val="004F88"/>
        </w:rPr>
        <w:t>1</w:t>
      </w:r>
    </w:p>
    <w:p w14:paraId="4EC8F61B" w14:textId="77777777" w:rsidR="00295A71" w:rsidRDefault="00295A71">
      <w:pPr>
        <w:jc w:val="center"/>
        <w:rPr>
          <w:b/>
          <w:bCs/>
          <w:color w:val="004F88"/>
        </w:rPr>
      </w:pPr>
    </w:p>
    <w:p w14:paraId="0E963E68" w14:textId="77777777" w:rsidR="00295A71" w:rsidRDefault="00000000">
      <w:pPr>
        <w:jc w:val="center"/>
        <w:rPr>
          <w:b/>
          <w:bCs/>
          <w:color w:val="004F88"/>
        </w:rPr>
      </w:pPr>
      <w:r>
        <w:rPr>
          <w:b/>
          <w:bCs/>
          <w:sz w:val="24"/>
          <w:szCs w:val="24"/>
        </w:rPr>
        <w:t>Εισαγωγή στον τρόπο λειτουργίας των υπερηχητικών αισθητήρων</w:t>
      </w:r>
    </w:p>
    <w:p w14:paraId="34E4D208" w14:textId="77777777" w:rsidR="00295A71" w:rsidRDefault="00000000">
      <w:pPr>
        <w:jc w:val="center"/>
        <w:rPr>
          <w:b/>
          <w:bCs/>
          <w:color w:val="004F88"/>
          <w:sz w:val="24"/>
          <w:szCs w:val="24"/>
        </w:rPr>
      </w:pPr>
      <w:r>
        <w:rPr>
          <w:noProof/>
        </w:rPr>
        <w:drawing>
          <wp:inline distT="0" distB="0" distL="0" distR="0" wp14:anchorId="50A1F95C" wp14:editId="70E82F90">
            <wp:extent cx="2092298" cy="1458269"/>
            <wp:effectExtent l="0" t="0" r="0" b="0"/>
            <wp:docPr id="1895850894" name="image12.jpg" descr="hc-sr04"/>
            <wp:cNvGraphicFramePr/>
            <a:graphic xmlns:a="http://schemas.openxmlformats.org/drawingml/2006/main">
              <a:graphicData uri="http://schemas.openxmlformats.org/drawingml/2006/picture">
                <pic:pic xmlns:pic="http://schemas.openxmlformats.org/drawingml/2006/picture">
                  <pic:nvPicPr>
                    <pic:cNvPr id="0" name="image12.jpg" descr="hc-sr04"/>
                    <pic:cNvPicPr preferRelativeResize="0"/>
                  </pic:nvPicPr>
                  <pic:blipFill>
                    <a:blip r:embed="rId8"/>
                    <a:srcRect l="10835" t="2224" r="11689" b="2775"/>
                    <a:stretch>
                      <a:fillRect/>
                    </a:stretch>
                  </pic:blipFill>
                  <pic:spPr>
                    <a:xfrm>
                      <a:off x="0" y="0"/>
                      <a:ext cx="2092298" cy="1458269"/>
                    </a:xfrm>
                    <a:prstGeom prst="rect">
                      <a:avLst/>
                    </a:prstGeom>
                    <a:ln/>
                  </pic:spPr>
                </pic:pic>
              </a:graphicData>
            </a:graphic>
          </wp:inline>
        </w:drawing>
      </w:r>
    </w:p>
    <w:p w14:paraId="495A43DD" w14:textId="77777777" w:rsidR="00295A71" w:rsidRDefault="00000000">
      <w:pPr>
        <w:spacing w:before="280" w:after="280" w:line="360" w:lineRule="auto"/>
        <w:jc w:val="both"/>
        <w:rPr>
          <w:sz w:val="24"/>
          <w:szCs w:val="24"/>
        </w:rPr>
      </w:pPr>
      <w:r>
        <w:rPr>
          <w:sz w:val="24"/>
          <w:szCs w:val="24"/>
        </w:rPr>
        <w:t xml:space="preserve">Οι υπερηχητικοί αισθητήρες είναι ηλεκτρονικές συσκευές ικανές να μετρούν αποστάσεις χρησιμοποιώντας ηχητικά κύματα υψηλής συχνότητας (μη ακουστά από τον άνθρωπο). Η βασική τους αρχή είναι η ηχώ: ο αισθητήρας εκπέμπει έναν υπερηχητικό ήχο και ακούει την ηχώ του αφού αυτός ανακλαστεί από ένα εμπόδιο, παρόμοιο με το σόναρ που χρησιμοποιούν οι νυχτερίδες για να </w:t>
      </w:r>
      <w:proofErr w:type="spellStart"/>
      <w:r>
        <w:rPr>
          <w:sz w:val="24"/>
          <w:szCs w:val="24"/>
        </w:rPr>
        <w:t>πλοηγηθούν</w:t>
      </w:r>
      <w:proofErr w:type="spellEnd"/>
      <w:r>
        <w:rPr>
          <w:sz w:val="24"/>
          <w:szCs w:val="24"/>
        </w:rPr>
        <w:t>.</w:t>
      </w:r>
    </w:p>
    <w:p w14:paraId="26EA4FA7" w14:textId="77777777" w:rsidR="00295A71" w:rsidRDefault="00000000">
      <w:pPr>
        <w:spacing w:before="280" w:after="280" w:line="360" w:lineRule="auto"/>
        <w:jc w:val="both"/>
        <w:rPr>
          <w:b/>
          <w:bCs/>
          <w:sz w:val="24"/>
          <w:szCs w:val="24"/>
        </w:rPr>
      </w:pPr>
      <w:r>
        <w:rPr>
          <w:b/>
          <w:bCs/>
          <w:sz w:val="24"/>
          <w:szCs w:val="24"/>
        </w:rPr>
        <w:t>Αρχή λειτουργίας και κύρια εξαρτήματα</w:t>
      </w:r>
    </w:p>
    <w:p w14:paraId="05FE6F65" w14:textId="77777777" w:rsidR="00295A71" w:rsidRDefault="00000000">
      <w:pPr>
        <w:spacing w:before="280" w:after="280" w:line="360" w:lineRule="auto"/>
        <w:jc w:val="both"/>
        <w:rPr>
          <w:sz w:val="24"/>
          <w:szCs w:val="24"/>
        </w:rPr>
      </w:pPr>
      <w:r>
        <w:rPr>
          <w:sz w:val="24"/>
          <w:szCs w:val="24"/>
        </w:rPr>
        <w:t xml:space="preserve">Πώς λειτουργεί ένας υπερηχητικός αισθητήρας: ο πομπός στέλνει ένα υπερηχητικό ηχητικό κύμα (βέλος) προς ένα εμπόδιο και στη συνέχεια ο δέκτης λαμβάνει το ηχώ που αποστέλλεται πίσω στον αισθητήρα. Ένας υπερηχητικός αισθητήρας μετρά την απόσταση εκπέμποντας έναν σύντομο υπερηχητικό παλμό και στη συνέχεια μετρώντας τον χρόνο που χρειάζεται για να επιστρέψει το κύμα μετά την ανάκλασή του από ένα αντικείμενο. Γνωρίζοντας αυτήν την καθυστέρηση, το σύστημα υπολογίζει την απόσταση </w:t>
      </w:r>
      <w:r>
        <w:rPr>
          <w:rFonts w:ascii="Cambria Math" w:eastAsia="Cambria Math" w:hAnsi="Cambria Math" w:cs="Cambria Math"/>
          <w:sz w:val="24"/>
          <w:szCs w:val="24"/>
        </w:rPr>
        <w:t xml:space="preserve">𝑑 </w:t>
      </w:r>
      <w:r>
        <w:rPr>
          <w:sz w:val="24"/>
          <w:szCs w:val="24"/>
        </w:rPr>
        <w:t xml:space="preserve">από το αντικείμενο χρησιμοποιώντας τον τύπο </w:t>
      </w:r>
      <m:oMath>
        <m:r>
          <w:rPr>
            <w:rFonts w:ascii="Cambria Math" w:eastAsia="Cambria Math" w:hAnsi="Cambria Math" w:cs="Cambria Math"/>
            <w:sz w:val="28"/>
            <w:szCs w:val="28"/>
          </w:rPr>
          <m:t>v=2*</m:t>
        </m:r>
        <m:f>
          <m:fPr>
            <m:ctrlPr>
              <w:rPr>
                <w:rFonts w:ascii="Cambria Math" w:eastAsia="Cambria Math" w:hAnsi="Cambria Math" w:cs="Cambria Math"/>
                <w:sz w:val="28"/>
                <w:szCs w:val="28"/>
              </w:rPr>
            </m:ctrlPr>
          </m:fPr>
          <m:num>
            <m:r>
              <w:rPr>
                <w:rFonts w:ascii="Cambria Math" w:eastAsia="Cambria Math" w:hAnsi="Cambria Math" w:cs="Cambria Math"/>
                <w:sz w:val="28"/>
                <w:szCs w:val="28"/>
              </w:rPr>
              <m:t>d</m:t>
            </m:r>
          </m:num>
          <m:den>
            <m:r>
              <w:rPr>
                <w:rFonts w:ascii="Cambria Math" w:eastAsia="Cambria Math" w:hAnsi="Cambria Math" w:cs="Cambria Math"/>
                <w:sz w:val="28"/>
                <w:szCs w:val="28"/>
              </w:rPr>
              <m:t>∆t</m:t>
            </m:r>
          </m:den>
        </m:f>
        <m:r>
          <w:rPr>
            <w:rFonts w:ascii="Cambria Math" w:eastAsia="Cambria Math" w:hAnsi="Cambria Math" w:cs="Cambria Math"/>
            <w:sz w:val="28"/>
            <w:szCs w:val="28"/>
          </w:rPr>
          <m:t xml:space="preserve"> ⇒d=</m:t>
        </m:r>
        <m:f>
          <m:fPr>
            <m:ctrlPr>
              <w:rPr>
                <w:rFonts w:ascii="Cambria Math" w:eastAsia="Cambria Math" w:hAnsi="Cambria Math" w:cs="Cambria Math"/>
                <w:sz w:val="28"/>
                <w:szCs w:val="28"/>
              </w:rPr>
            </m:ctrlPr>
          </m:fPr>
          <m:num>
            <m:r>
              <w:rPr>
                <w:rFonts w:ascii="Cambria Math" w:eastAsia="Cambria Math" w:hAnsi="Cambria Math" w:cs="Cambria Math"/>
                <w:sz w:val="28"/>
                <w:szCs w:val="28"/>
              </w:rPr>
              <m:t>v*∆t</m:t>
            </m:r>
          </m:num>
          <m:den>
            <m:r>
              <w:rPr>
                <w:rFonts w:ascii="Cambria Math" w:eastAsia="Cambria Math" w:hAnsi="Cambria Math" w:cs="Cambria Math"/>
                <w:sz w:val="28"/>
                <w:szCs w:val="28"/>
              </w:rPr>
              <m:t>2</m:t>
            </m:r>
          </m:den>
        </m:f>
      </m:oMath>
      <w:r>
        <w:rPr>
          <w:sz w:val="24"/>
          <w:szCs w:val="24"/>
        </w:rPr>
        <w:t xml:space="preserve">, όπου </w:t>
      </w:r>
      <w:r>
        <w:rPr>
          <w:rFonts w:ascii="Cambria Math" w:eastAsia="Cambria Math" w:hAnsi="Cambria Math" w:cs="Cambria Math"/>
          <w:sz w:val="24"/>
          <w:szCs w:val="24"/>
        </w:rPr>
        <w:t xml:space="preserve">𝑣 </w:t>
      </w:r>
      <w:r>
        <w:rPr>
          <w:sz w:val="24"/>
          <w:szCs w:val="24"/>
        </w:rPr>
        <w:t>είναι η ταχύτητα του ήχου στον αέρα.</w:t>
      </w:r>
    </w:p>
    <w:p w14:paraId="0D04323D" w14:textId="77777777" w:rsidR="00295A71" w:rsidRDefault="00000000">
      <w:pPr>
        <w:spacing w:before="280" w:after="280" w:line="360" w:lineRule="auto"/>
        <w:jc w:val="both"/>
        <w:rPr>
          <w:b/>
          <w:bCs/>
          <w:sz w:val="24"/>
          <w:szCs w:val="24"/>
        </w:rPr>
      </w:pPr>
      <w:r>
        <w:rPr>
          <w:b/>
          <w:bCs/>
          <w:sz w:val="24"/>
          <w:szCs w:val="24"/>
        </w:rPr>
        <w:t>Ερώτηση: Κατά τη γνώμη σας, γιατί η απόσταση πολλαπλασιάζεται επί 2;</w:t>
      </w:r>
    </w:p>
    <w:p w14:paraId="7507F8A4" w14:textId="77777777" w:rsidR="00295A71" w:rsidRDefault="00000000">
      <w:pPr>
        <w:spacing w:before="280" w:after="280" w:line="360" w:lineRule="auto"/>
        <w:jc w:val="both"/>
        <w:rPr>
          <w:b/>
          <w:bCs/>
          <w:sz w:val="24"/>
          <w:szCs w:val="24"/>
        </w:rPr>
      </w:pPr>
      <w:r>
        <w:rPr>
          <w:b/>
          <w:bCs/>
          <w:sz w:val="24"/>
          <w:szCs w:val="24"/>
        </w:rPr>
        <w:lastRenderedPageBreak/>
        <w:t>Απάντηση: …… .....</w:t>
      </w:r>
    </w:p>
    <w:p w14:paraId="4DDAAB68" w14:textId="77777777" w:rsidR="00295A71" w:rsidRDefault="00295A71">
      <w:pPr>
        <w:spacing w:before="280" w:after="280" w:line="360" w:lineRule="auto"/>
        <w:jc w:val="both"/>
        <w:rPr>
          <w:sz w:val="24"/>
          <w:szCs w:val="24"/>
        </w:rPr>
      </w:pPr>
    </w:p>
    <w:p w14:paraId="58EE8A20" w14:textId="77777777" w:rsidR="00295A71" w:rsidRDefault="00000000">
      <w:pPr>
        <w:spacing w:before="280" w:after="280" w:line="360" w:lineRule="auto"/>
        <w:jc w:val="both"/>
        <w:rPr>
          <w:sz w:val="24"/>
          <w:szCs w:val="24"/>
        </w:rPr>
      </w:pPr>
      <w:r>
        <w:rPr>
          <w:sz w:val="24"/>
          <w:szCs w:val="24"/>
        </w:rPr>
        <w:t xml:space="preserve">Κάθε αισθητήρας έχει δύο κύρια εξαρτήματα: έναν πομπό (συχνά έναν πιεζοηλεκτρικό μετατροπέα που παράγει το υπερηχητικό κύμα) και έναν δέκτη (ο οποίος λαμβάνει την επιστρεφόμενη ηχώ). Στην πράξη, αυτά τα δύο στοιχεία τοποθετούνται δίπλα-δίπλα στη μονάδα. Ένα ηλεκτρονικό κύκλωμα (π.χ. ένας </w:t>
      </w:r>
      <w:proofErr w:type="spellStart"/>
      <w:r>
        <w:rPr>
          <w:sz w:val="24"/>
          <w:szCs w:val="24"/>
        </w:rPr>
        <w:t>μικροελεγκτής</w:t>
      </w:r>
      <w:proofErr w:type="spellEnd"/>
      <w:r>
        <w:rPr>
          <w:sz w:val="24"/>
          <w:szCs w:val="24"/>
        </w:rPr>
        <w:t xml:space="preserve">) στέλνει τον υπερηχητικό παλμό και </w:t>
      </w:r>
      <w:proofErr w:type="spellStart"/>
      <w:r>
        <w:rPr>
          <w:sz w:val="24"/>
          <w:szCs w:val="24"/>
        </w:rPr>
        <w:t>χρονομετρά</w:t>
      </w:r>
      <w:proofErr w:type="spellEnd"/>
      <w:r>
        <w:rPr>
          <w:sz w:val="24"/>
          <w:szCs w:val="24"/>
        </w:rPr>
        <w:t xml:space="preserve"> την επιστροφή της </w:t>
      </w:r>
      <w:proofErr w:type="spellStart"/>
      <w:r>
        <w:rPr>
          <w:sz w:val="24"/>
          <w:szCs w:val="24"/>
        </w:rPr>
        <w:t>ηχούς</w:t>
      </w:r>
      <w:proofErr w:type="spellEnd"/>
      <w:r>
        <w:rPr>
          <w:sz w:val="24"/>
          <w:szCs w:val="24"/>
        </w:rPr>
        <w:t xml:space="preserve"> προκειμένου να υπολογίσει την αντίστοιχη απόσταση.</w:t>
      </w:r>
    </w:p>
    <w:p w14:paraId="5235C331" w14:textId="77777777" w:rsidR="00295A71" w:rsidRDefault="00000000">
      <w:pPr>
        <w:spacing w:before="280" w:after="280" w:line="360" w:lineRule="auto"/>
        <w:jc w:val="both"/>
        <w:rPr>
          <w:b/>
          <w:bCs/>
          <w:sz w:val="24"/>
          <w:szCs w:val="24"/>
        </w:rPr>
      </w:pPr>
      <w:r>
        <w:rPr>
          <w:b/>
          <w:bCs/>
          <w:sz w:val="24"/>
          <w:szCs w:val="24"/>
        </w:rPr>
        <w:t>Παραδείγματα χρήσεων για υπερηχητικούς αισθητήρες</w:t>
      </w:r>
    </w:p>
    <w:p w14:paraId="738E1945" w14:textId="77777777" w:rsidR="00295A71" w:rsidRDefault="00000000">
      <w:pPr>
        <w:spacing w:before="280" w:after="280" w:line="360" w:lineRule="auto"/>
        <w:jc w:val="both"/>
        <w:rPr>
          <w:sz w:val="24"/>
          <w:szCs w:val="24"/>
        </w:rPr>
      </w:pPr>
      <w:r>
        <w:rPr>
          <w:sz w:val="24"/>
          <w:szCs w:val="24"/>
        </w:rPr>
        <w:t>Οι υπερηχητικοί αισθητήρες έχουν πολλές πρακτικές χρήσεις:</w:t>
      </w:r>
    </w:p>
    <w:p w14:paraId="2D6C708B" w14:textId="77777777" w:rsidR="00295A71" w:rsidRDefault="00000000">
      <w:pPr>
        <w:numPr>
          <w:ilvl w:val="0"/>
          <w:numId w:val="10"/>
        </w:numPr>
        <w:pBdr>
          <w:top w:val="nil"/>
          <w:left w:val="nil"/>
          <w:bottom w:val="nil"/>
          <w:right w:val="nil"/>
          <w:between w:val="nil"/>
        </w:pBdr>
        <w:spacing w:before="280" w:after="0" w:line="360" w:lineRule="auto"/>
        <w:jc w:val="both"/>
        <w:rPr>
          <w:color w:val="000000"/>
          <w:sz w:val="24"/>
          <w:szCs w:val="24"/>
        </w:rPr>
      </w:pPr>
      <w:r>
        <w:rPr>
          <w:b/>
          <w:bCs/>
          <w:color w:val="000000"/>
          <w:sz w:val="24"/>
          <w:szCs w:val="24"/>
        </w:rPr>
        <w:t xml:space="preserve">Αυτοκινητοβιομηχανία: </w:t>
      </w:r>
      <w:r>
        <w:rPr>
          <w:color w:val="000000"/>
          <w:sz w:val="24"/>
          <w:szCs w:val="24"/>
        </w:rPr>
        <w:t xml:space="preserve">τα συστήματα στάθμευσης (αισθητήρες </w:t>
      </w:r>
      <w:proofErr w:type="spellStart"/>
      <w:r>
        <w:rPr>
          <w:color w:val="000000"/>
          <w:sz w:val="24"/>
          <w:szCs w:val="24"/>
        </w:rPr>
        <w:t>οπισθοπορείας</w:t>
      </w:r>
      <w:proofErr w:type="spellEnd"/>
      <w:r>
        <w:rPr>
          <w:color w:val="000000"/>
          <w:sz w:val="24"/>
          <w:szCs w:val="24"/>
        </w:rPr>
        <w:t>) και τα συστήματα αποφυγής συγκρούσεων χρησιμοποιούν υπερηχητικούς αισθητήρες για τη συνεχή μέτρηση της απόστασης από τα εμπόδια γύρω από ένα όχημα.</w:t>
      </w:r>
    </w:p>
    <w:p w14:paraId="34263D5E" w14:textId="77777777" w:rsidR="00295A71" w:rsidRDefault="00000000">
      <w:pPr>
        <w:numPr>
          <w:ilvl w:val="0"/>
          <w:numId w:val="10"/>
        </w:numPr>
        <w:pBdr>
          <w:top w:val="nil"/>
          <w:left w:val="nil"/>
          <w:bottom w:val="nil"/>
          <w:right w:val="nil"/>
          <w:between w:val="nil"/>
        </w:pBdr>
        <w:spacing w:after="0" w:line="360" w:lineRule="auto"/>
        <w:jc w:val="both"/>
        <w:rPr>
          <w:color w:val="000000"/>
          <w:sz w:val="24"/>
          <w:szCs w:val="24"/>
        </w:rPr>
      </w:pPr>
      <w:r>
        <w:rPr>
          <w:b/>
          <w:bCs/>
          <w:color w:val="000000"/>
          <w:sz w:val="24"/>
          <w:szCs w:val="24"/>
        </w:rPr>
        <w:t xml:space="preserve">Ρομποτική: </w:t>
      </w:r>
      <w:r>
        <w:rPr>
          <w:color w:val="000000"/>
          <w:sz w:val="24"/>
          <w:szCs w:val="24"/>
        </w:rPr>
        <w:t xml:space="preserve">τα κινητά ρομπότ και τα </w:t>
      </w:r>
      <w:proofErr w:type="spellStart"/>
      <w:r>
        <w:rPr>
          <w:color w:val="000000"/>
          <w:sz w:val="24"/>
          <w:szCs w:val="24"/>
        </w:rPr>
        <w:t>drones</w:t>
      </w:r>
      <w:proofErr w:type="spellEnd"/>
      <w:r>
        <w:rPr>
          <w:color w:val="000000"/>
          <w:sz w:val="24"/>
          <w:szCs w:val="24"/>
        </w:rPr>
        <w:t xml:space="preserve"> είναι εξοπλισμένα με αυτούς τους αισθητήρες για την ανίχνευση εμποδίων και την πλοήγηση χωρίς σύγκρουση, αξιολογώντας την απόσταση από κοντινούς τοίχους ή αντικείμενα.</w:t>
      </w:r>
    </w:p>
    <w:p w14:paraId="3A0D13D1" w14:textId="77777777" w:rsidR="00295A71" w:rsidRDefault="00000000">
      <w:pPr>
        <w:numPr>
          <w:ilvl w:val="0"/>
          <w:numId w:val="10"/>
        </w:numPr>
        <w:pBdr>
          <w:top w:val="nil"/>
          <w:left w:val="nil"/>
          <w:bottom w:val="nil"/>
          <w:right w:val="nil"/>
          <w:between w:val="nil"/>
        </w:pBdr>
        <w:spacing w:after="0" w:line="360" w:lineRule="auto"/>
        <w:jc w:val="both"/>
        <w:rPr>
          <w:color w:val="000000"/>
          <w:sz w:val="24"/>
          <w:szCs w:val="24"/>
        </w:rPr>
      </w:pPr>
      <w:r>
        <w:rPr>
          <w:b/>
          <w:bCs/>
          <w:color w:val="000000"/>
          <w:sz w:val="24"/>
          <w:szCs w:val="24"/>
        </w:rPr>
        <w:t xml:space="preserve">Βιομηχανία: </w:t>
      </w:r>
      <w:r>
        <w:rPr>
          <w:color w:val="000000"/>
          <w:sz w:val="24"/>
          <w:szCs w:val="24"/>
        </w:rPr>
        <w:t xml:space="preserve">σε βιομηχανικά περιβάλλοντα (αποθήκες, εργοστάσια), χρησιμοποιούνται για την ανίχνευση αντικειμένων σε μια γραμμή παραγωγής ή τη μέτρηση της στάθμης πλήρωσης των δεξαμενών, ακόμη και παρουσία σκόνης, καπνού ή άλλων αερομεταφερόμενων σωματιδίων. Σε αντίθεση με τους αισθητήρες </w:t>
      </w:r>
      <w:proofErr w:type="spellStart"/>
      <w:r>
        <w:rPr>
          <w:color w:val="000000"/>
          <w:sz w:val="24"/>
          <w:szCs w:val="24"/>
        </w:rPr>
        <w:t>υπερύθρων</w:t>
      </w:r>
      <w:proofErr w:type="spellEnd"/>
      <w:r>
        <w:rPr>
          <w:color w:val="000000"/>
          <w:sz w:val="24"/>
          <w:szCs w:val="24"/>
        </w:rPr>
        <w:t>, οι αισθητήρες υπερήχων παραμένουν αποτελεσματικοί σε αέρα με σκόνη ή καπνό.</w:t>
      </w:r>
    </w:p>
    <w:p w14:paraId="22BE1C82" w14:textId="77777777" w:rsidR="00295A71" w:rsidRDefault="00000000">
      <w:pPr>
        <w:numPr>
          <w:ilvl w:val="0"/>
          <w:numId w:val="10"/>
        </w:numPr>
        <w:pBdr>
          <w:top w:val="nil"/>
          <w:left w:val="nil"/>
          <w:bottom w:val="nil"/>
          <w:right w:val="nil"/>
          <w:between w:val="nil"/>
        </w:pBdr>
        <w:spacing w:after="280" w:line="360" w:lineRule="auto"/>
        <w:jc w:val="both"/>
        <w:rPr>
          <w:color w:val="000000"/>
          <w:sz w:val="24"/>
          <w:szCs w:val="24"/>
        </w:rPr>
      </w:pPr>
      <w:r>
        <w:rPr>
          <w:b/>
          <w:bCs/>
          <w:color w:val="000000"/>
          <w:sz w:val="24"/>
          <w:szCs w:val="24"/>
        </w:rPr>
        <w:t xml:space="preserve">Ιατρική: </w:t>
      </w:r>
      <w:r>
        <w:rPr>
          <w:color w:val="000000"/>
          <w:sz w:val="24"/>
          <w:szCs w:val="24"/>
        </w:rPr>
        <w:t xml:space="preserve">Οι υπέρηχοι και άλλοι ιατρικοί σαρωτές χρησιμοποιούν υπερηχητικά κύματα – βασισμένα στην ίδια αρχή των ανακλώμενων κυμάτων – για να </w:t>
      </w:r>
      <w:r>
        <w:rPr>
          <w:color w:val="000000"/>
          <w:sz w:val="24"/>
          <w:szCs w:val="24"/>
        </w:rPr>
        <w:lastRenderedPageBreak/>
        <w:t>απεικονίσουν το εσωτερικό του σώματος (απεικόνιση εμβρύου, ανίχνευση όγκων κ.λπ.) με μη επεμβατικό τρόπο.</w:t>
      </w:r>
    </w:p>
    <w:p w14:paraId="72586A0F" w14:textId="77777777" w:rsidR="00295A71" w:rsidRDefault="00295A71">
      <w:pPr>
        <w:spacing w:before="280" w:after="280" w:line="360" w:lineRule="auto"/>
        <w:jc w:val="both"/>
        <w:rPr>
          <w:sz w:val="24"/>
          <w:szCs w:val="24"/>
        </w:rPr>
      </w:pPr>
    </w:p>
    <w:p w14:paraId="44E9C28D" w14:textId="77777777" w:rsidR="00295A71" w:rsidRDefault="00000000">
      <w:pPr>
        <w:spacing w:before="280" w:after="280" w:line="360" w:lineRule="auto"/>
        <w:jc w:val="both"/>
        <w:rPr>
          <w:b/>
          <w:bCs/>
          <w:sz w:val="24"/>
          <w:szCs w:val="24"/>
        </w:rPr>
      </w:pPr>
      <w:r>
        <w:rPr>
          <w:b/>
          <w:bCs/>
          <w:sz w:val="24"/>
          <w:szCs w:val="24"/>
        </w:rPr>
        <w:t>Μαθηματική εξήγηση του υπολογισμού απόστασης</w:t>
      </w:r>
    </w:p>
    <w:p w14:paraId="56D973DD" w14:textId="77777777" w:rsidR="00295A71" w:rsidRDefault="00000000">
      <w:pPr>
        <w:spacing w:before="280" w:after="280" w:line="360" w:lineRule="auto"/>
        <w:jc w:val="both"/>
        <w:rPr>
          <w:sz w:val="24"/>
          <w:szCs w:val="24"/>
        </w:rPr>
      </w:pPr>
      <w:r>
        <w:rPr>
          <w:sz w:val="24"/>
          <w:szCs w:val="24"/>
        </w:rPr>
        <w:t xml:space="preserve">Η απόσταση που ανιχνεύεται από τον αισθητήρα υπολογίζεται από τον χρόνο διαδρομής του υπερηχητικού κύματος και την ταχύτητα του ήχου. Στον αέρα, η ταχύτητα του ήχου είναι περίπου 340 m/s σε θερμοκρασία δωματίου. Έτσι, αν Δ </w:t>
      </w:r>
      <w:r>
        <w:rPr>
          <w:rFonts w:ascii="Cambria Math" w:eastAsia="Cambria Math" w:hAnsi="Cambria Math" w:cs="Cambria Math"/>
          <w:sz w:val="24"/>
          <w:szCs w:val="24"/>
        </w:rPr>
        <w:t xml:space="preserve">𝑡 </w:t>
      </w:r>
      <w:r>
        <w:rPr>
          <w:sz w:val="24"/>
          <w:szCs w:val="24"/>
        </w:rPr>
        <w:t xml:space="preserve">είναι ο χρόνος που </w:t>
      </w:r>
      <w:proofErr w:type="spellStart"/>
      <w:r>
        <w:rPr>
          <w:sz w:val="24"/>
          <w:szCs w:val="24"/>
        </w:rPr>
        <w:t>μετράται</w:t>
      </w:r>
      <w:proofErr w:type="spellEnd"/>
      <w:r>
        <w:rPr>
          <w:sz w:val="24"/>
          <w:szCs w:val="24"/>
        </w:rPr>
        <w:t xml:space="preserve"> μεταξύ της εκπομπής και της επιστροφής της </w:t>
      </w:r>
      <w:proofErr w:type="spellStart"/>
      <w:r>
        <w:rPr>
          <w:sz w:val="24"/>
          <w:szCs w:val="24"/>
        </w:rPr>
        <w:t>ηχούς</w:t>
      </w:r>
      <w:proofErr w:type="spellEnd"/>
      <w:r>
        <w:rPr>
          <w:sz w:val="24"/>
          <w:szCs w:val="24"/>
        </w:rPr>
        <w:t>, η απόσταση μπορεί να εκτιμηθεί χρησιμοποιώντας τον τύπο:</w:t>
      </w:r>
      <m:oMath>
        <m:r>
          <w:rPr>
            <w:rFonts w:ascii="Cambria Math" w:eastAsia="Cambria Math" w:hAnsi="Cambria Math" w:cs="Cambria Math"/>
            <w:sz w:val="28"/>
            <w:szCs w:val="28"/>
          </w:rPr>
          <m:t>v=2*</m:t>
        </m:r>
        <m:f>
          <m:fPr>
            <m:ctrlPr>
              <w:rPr>
                <w:rFonts w:ascii="Cambria Math" w:eastAsia="Cambria Math" w:hAnsi="Cambria Math" w:cs="Cambria Math"/>
                <w:sz w:val="28"/>
                <w:szCs w:val="28"/>
              </w:rPr>
            </m:ctrlPr>
          </m:fPr>
          <m:num>
            <m:r>
              <w:rPr>
                <w:rFonts w:ascii="Cambria Math" w:eastAsia="Cambria Math" w:hAnsi="Cambria Math" w:cs="Cambria Math"/>
                <w:sz w:val="28"/>
                <w:szCs w:val="28"/>
              </w:rPr>
              <m:t>d</m:t>
            </m:r>
          </m:num>
          <m:den>
            <m:r>
              <w:rPr>
                <w:rFonts w:ascii="Cambria Math" w:eastAsia="Cambria Math" w:hAnsi="Cambria Math" w:cs="Cambria Math"/>
                <w:sz w:val="28"/>
                <w:szCs w:val="28"/>
              </w:rPr>
              <m:t>∆t</m:t>
            </m:r>
          </m:den>
        </m:f>
        <m:r>
          <w:rPr>
            <w:rFonts w:ascii="Cambria Math" w:eastAsia="Cambria Math" w:hAnsi="Cambria Math" w:cs="Cambria Math"/>
            <w:sz w:val="28"/>
            <w:szCs w:val="28"/>
          </w:rPr>
          <m:t xml:space="preserve"> ⇒d=</m:t>
        </m:r>
        <m:f>
          <m:fPr>
            <m:ctrlPr>
              <w:rPr>
                <w:rFonts w:ascii="Cambria Math" w:eastAsia="Cambria Math" w:hAnsi="Cambria Math" w:cs="Cambria Math"/>
                <w:sz w:val="28"/>
                <w:szCs w:val="28"/>
              </w:rPr>
            </m:ctrlPr>
          </m:fPr>
          <m:num>
            <m:r>
              <w:rPr>
                <w:rFonts w:ascii="Cambria Math" w:eastAsia="Cambria Math" w:hAnsi="Cambria Math" w:cs="Cambria Math"/>
                <w:sz w:val="28"/>
                <w:szCs w:val="28"/>
              </w:rPr>
              <m:t>v*∆t</m:t>
            </m:r>
          </m:num>
          <m:den>
            <m:r>
              <w:rPr>
                <w:rFonts w:ascii="Cambria Math" w:eastAsia="Cambria Math" w:hAnsi="Cambria Math" w:cs="Cambria Math"/>
                <w:sz w:val="28"/>
                <w:szCs w:val="28"/>
              </w:rPr>
              <m:t>2</m:t>
            </m:r>
          </m:den>
        </m:f>
      </m:oMath>
    </w:p>
    <w:p w14:paraId="6F3EBA8D" w14:textId="77777777" w:rsidR="00295A71" w:rsidRDefault="00000000">
      <w:pPr>
        <w:spacing w:before="280" w:after="280" w:line="360" w:lineRule="auto"/>
        <w:jc w:val="both"/>
        <w:rPr>
          <w:sz w:val="24"/>
          <w:szCs w:val="24"/>
        </w:rPr>
      </w:pPr>
      <w:r>
        <w:rPr>
          <w:sz w:val="24"/>
          <w:szCs w:val="24"/>
        </w:rPr>
        <w:t xml:space="preserve">Για παράδειγμα, αν </w:t>
      </w:r>
      <w:r>
        <w:rPr>
          <w:rFonts w:ascii="Cambria Math" w:eastAsia="Cambria Math" w:hAnsi="Cambria Math" w:cs="Cambria Math"/>
          <w:sz w:val="24"/>
          <w:szCs w:val="24"/>
        </w:rPr>
        <w:t xml:space="preserve">𝑣 </w:t>
      </w:r>
      <w:r>
        <w:rPr>
          <w:sz w:val="24"/>
          <w:szCs w:val="24"/>
        </w:rPr>
        <w:t xml:space="preserve">=340 m/s και Δ𝑡 </w:t>
      </w:r>
      <w:r>
        <w:rPr>
          <w:rFonts w:ascii="Cambria Math" w:eastAsia="Cambria Math" w:hAnsi="Cambria Math" w:cs="Cambria Math"/>
          <w:sz w:val="24"/>
          <w:szCs w:val="24"/>
        </w:rPr>
        <w:t xml:space="preserve">= </w:t>
      </w:r>
      <w:r>
        <w:rPr>
          <w:sz w:val="24"/>
          <w:szCs w:val="24"/>
        </w:rPr>
        <w:t xml:space="preserve">0,001 s (1 χιλιοστό του δευτερολέπτου), λαμβάνουμε </w:t>
      </w:r>
      <m:oMath>
        <m:r>
          <w:rPr>
            <w:rFonts w:ascii="Cambria Math" w:eastAsia="Cambria Math" w:hAnsi="Cambria Math" w:cs="Cambria Math"/>
            <w:sz w:val="28"/>
            <w:szCs w:val="28"/>
          </w:rPr>
          <m:t>d≈</m:t>
        </m:r>
        <m:f>
          <m:fPr>
            <m:ctrlPr>
              <w:rPr>
                <w:rFonts w:ascii="Cambria Math" w:eastAsia="Cambria Math" w:hAnsi="Cambria Math" w:cs="Cambria Math"/>
                <w:sz w:val="28"/>
                <w:szCs w:val="28"/>
              </w:rPr>
            </m:ctrlPr>
          </m:fPr>
          <m:num>
            <m:r>
              <w:rPr>
                <w:rFonts w:ascii="Cambria Math" w:eastAsia="Cambria Math" w:hAnsi="Cambria Math" w:cs="Cambria Math"/>
                <w:sz w:val="28"/>
                <w:szCs w:val="28"/>
              </w:rPr>
              <m:t>340*0.001</m:t>
            </m:r>
          </m:num>
          <m:den>
            <m:r>
              <w:rPr>
                <w:rFonts w:ascii="Cambria Math" w:eastAsia="Cambria Math" w:hAnsi="Cambria Math" w:cs="Cambria Math"/>
                <w:sz w:val="28"/>
                <w:szCs w:val="28"/>
              </w:rPr>
              <m:t>2</m:t>
            </m:r>
          </m:den>
        </m:f>
        <m:r>
          <w:rPr>
            <w:rFonts w:ascii="Cambria Math" w:eastAsia="Cambria Math" w:hAnsi="Cambria Math" w:cs="Cambria Math"/>
            <w:sz w:val="28"/>
            <w:szCs w:val="28"/>
          </w:rPr>
          <m:t>=</m:t>
        </m:r>
        <m:r>
          <w:rPr>
            <w:rFonts w:ascii="Cambria Math" w:eastAsia="Cambria Math" w:hAnsi="Cambria Math" w:cs="Cambria Math"/>
            <w:sz w:val="24"/>
            <w:szCs w:val="24"/>
          </w:rPr>
          <m:t>0.17 m</m:t>
        </m:r>
      </m:oMath>
      <w:r>
        <w:rPr>
          <w:sz w:val="24"/>
          <w:szCs w:val="24"/>
        </w:rPr>
        <w:t>, ή 17 cm.</w:t>
      </w:r>
    </w:p>
    <w:p w14:paraId="5487A82F" w14:textId="77777777" w:rsidR="00295A71" w:rsidRDefault="00000000">
      <w:pPr>
        <w:spacing w:before="280" w:after="280" w:line="360" w:lineRule="auto"/>
        <w:jc w:val="both"/>
        <w:rPr>
          <w:sz w:val="24"/>
          <w:szCs w:val="24"/>
        </w:rPr>
      </w:pPr>
      <w:r>
        <w:rPr>
          <w:b/>
          <w:bCs/>
          <w:sz w:val="24"/>
          <w:szCs w:val="24"/>
        </w:rPr>
        <w:t xml:space="preserve">Επίδραση της θερμοκρασίας: </w:t>
      </w:r>
      <w:r>
        <w:rPr>
          <w:sz w:val="24"/>
          <w:szCs w:val="24"/>
        </w:rPr>
        <w:t xml:space="preserve">Στην πραγματικότητα, η ταχύτητα του ήχου εξαρτάται από τη θερμοκρασία του αέρα. Είναι περίπου 331 m/s στους 0 °C και αυξάνεται κατά περίπου 0,6 m/s ανά βαθμό Κελσίου – για παράδειγμα, ~343 m/s στους 20 °C. Μπορούμε να χρησιμοποιήσουμε την κατά προσέγγιση σχέση </w:t>
      </w:r>
      <w:r>
        <w:rPr>
          <w:rFonts w:ascii="Cambria Math" w:eastAsia="Cambria Math" w:hAnsi="Cambria Math" w:cs="Cambria Math"/>
          <w:sz w:val="24"/>
          <w:szCs w:val="24"/>
        </w:rPr>
        <w:t xml:space="preserve">𝑣 </w:t>
      </w:r>
      <w:r>
        <w:rPr>
          <w:sz w:val="24"/>
          <w:szCs w:val="24"/>
        </w:rPr>
        <w:t xml:space="preserve">≈331+0,6 * </w:t>
      </w:r>
      <w:r>
        <w:rPr>
          <w:rFonts w:ascii="Cambria Math" w:eastAsia="Cambria Math" w:hAnsi="Cambria Math" w:cs="Cambria Math"/>
          <w:sz w:val="24"/>
          <w:szCs w:val="24"/>
        </w:rPr>
        <w:t xml:space="preserve">𝜃 </w:t>
      </w:r>
      <w:r>
        <w:rPr>
          <w:sz w:val="24"/>
          <w:szCs w:val="24"/>
        </w:rPr>
        <w:t xml:space="preserve">(όπου </w:t>
      </w:r>
      <w:r>
        <w:rPr>
          <w:rFonts w:ascii="Cambria Math" w:eastAsia="Cambria Math" w:hAnsi="Cambria Math" w:cs="Cambria Math"/>
          <w:sz w:val="24"/>
          <w:szCs w:val="24"/>
        </w:rPr>
        <w:t xml:space="preserve">𝜃 </w:t>
      </w:r>
      <w:r>
        <w:rPr>
          <w:sz w:val="24"/>
          <w:szCs w:val="24"/>
        </w:rPr>
        <w:t xml:space="preserve">είναι η θερμοκρασία σε °C) για να εκτιμήσουμε </w:t>
      </w:r>
      <w:r>
        <w:rPr>
          <w:rFonts w:ascii="Cambria Math" w:eastAsia="Cambria Math" w:hAnsi="Cambria Math" w:cs="Cambria Math"/>
          <w:sz w:val="24"/>
          <w:szCs w:val="24"/>
        </w:rPr>
        <w:t xml:space="preserve">το 𝑣 </w:t>
      </w:r>
      <w:r>
        <w:rPr>
          <w:sz w:val="24"/>
          <w:szCs w:val="24"/>
        </w:rPr>
        <w:t>σε μια δεδομένη θερμοκρασία.</w:t>
      </w:r>
    </w:p>
    <w:p w14:paraId="734C01BE" w14:textId="018FF5AF" w:rsidR="00295A71" w:rsidRDefault="00000000">
      <w:pPr>
        <w:spacing w:before="280" w:after="280" w:line="360" w:lineRule="auto"/>
        <w:jc w:val="both"/>
        <w:rPr>
          <w:b/>
          <w:bCs/>
          <w:sz w:val="24"/>
          <w:szCs w:val="24"/>
        </w:rPr>
      </w:pPr>
      <w:proofErr w:type="spellStart"/>
      <w:r>
        <w:rPr>
          <w:b/>
          <w:bCs/>
          <w:sz w:val="24"/>
          <w:szCs w:val="24"/>
        </w:rPr>
        <w:t>Ηχοεντοπισμός</w:t>
      </w:r>
      <w:proofErr w:type="spellEnd"/>
      <w:r>
        <w:rPr>
          <w:b/>
          <w:bCs/>
          <w:sz w:val="24"/>
          <w:szCs w:val="24"/>
        </w:rPr>
        <w:t xml:space="preserve"> σε νυχτερίδες</w:t>
      </w:r>
    </w:p>
    <w:p w14:paraId="45EBBABA" w14:textId="77777777" w:rsidR="00295A71" w:rsidRDefault="00000000">
      <w:pPr>
        <w:spacing w:before="280" w:after="280" w:line="360" w:lineRule="auto"/>
        <w:jc w:val="both"/>
        <w:rPr>
          <w:sz w:val="24"/>
          <w:szCs w:val="24"/>
        </w:rPr>
      </w:pPr>
      <w:r>
        <w:rPr>
          <w:sz w:val="24"/>
          <w:szCs w:val="24"/>
        </w:rPr>
        <w:t xml:space="preserve">Ορισμένα είδη ζώων χρησιμοποιούν φυσικά βιολογικό σόναρ παρόμοιο με τους υπερηχητικούς αισθητήρες. Αυτό ισχύει για τις νυχτερίδες, οι οποίες «βλέπουν» στο σκοτάδι εκπέμποντας υπερηχητικά κύματα και ακούγοντας τις ηχώ τους για να προσανατολιστούν στο χώρο και να εντοπίσουν εμπόδια ή θήραμα. Στην πράξη, οι νυχτερίδες παράγουν υπερηχητικά κύματα χρησιμοποιώντας τον λάρυγγα τους και </w:t>
      </w:r>
      <w:r>
        <w:rPr>
          <w:sz w:val="24"/>
          <w:szCs w:val="24"/>
        </w:rPr>
        <w:lastRenderedPageBreak/>
        <w:t xml:space="preserve">τα εκπέμπουν μέσω του στόματος (ή της μύτης) τους. Όταν αυτά τα κύματα συναντούν ένα εμπόδιο (π.χ. ένα έντομο), αναπηδούν πίσω και επιστρέφουν στη νυχτερίδα με τη μορφή </w:t>
      </w:r>
      <w:proofErr w:type="spellStart"/>
      <w:r>
        <w:rPr>
          <w:sz w:val="24"/>
          <w:szCs w:val="24"/>
        </w:rPr>
        <w:t>ηχούς</w:t>
      </w:r>
      <w:proofErr w:type="spellEnd"/>
      <w:r>
        <w:rPr>
          <w:sz w:val="24"/>
          <w:szCs w:val="24"/>
        </w:rPr>
        <w:t xml:space="preserve">, η οποία λαμβάνεται από τα αυτιά της. Αναλύοντας την καθυστέρηση και τα χαρακτηριστικά αυτής της </w:t>
      </w:r>
      <w:proofErr w:type="spellStart"/>
      <w:r>
        <w:rPr>
          <w:sz w:val="24"/>
          <w:szCs w:val="24"/>
        </w:rPr>
        <w:t>ηχούς</w:t>
      </w:r>
      <w:proofErr w:type="spellEnd"/>
      <w:r>
        <w:rPr>
          <w:sz w:val="24"/>
          <w:szCs w:val="24"/>
        </w:rPr>
        <w:t>, ο εγκέφαλός της μπορεί να αξιολογήσει την απόσταση, το μέγεθος ή το σχήμα του αντικειμένου που συναντά. Μπορούμε να κάνουμε μια αναλογία με τεχνολογικούς αισθητήρες: η πηγή εκπομπής είναι η ίδια η νυχτερίδα (όργανο εκπομπής: λάρυγγας/στόμα), ο δέκτης είναι το αυτί του ζώου και ο υπολογιστής που επεξεργάζεται τις πληροφορίες είναι ο εγκέφαλός του.</w:t>
      </w:r>
    </w:p>
    <w:p w14:paraId="7F675034" w14:textId="77777777" w:rsidR="00295A71" w:rsidRDefault="00000000">
      <w:pPr>
        <w:spacing w:before="280" w:after="280" w:line="360" w:lineRule="auto"/>
        <w:jc w:val="both"/>
        <w:rPr>
          <w:b/>
          <w:bCs/>
          <w:sz w:val="24"/>
          <w:szCs w:val="24"/>
        </w:rPr>
      </w:pPr>
      <w:r>
        <w:rPr>
          <w:b/>
          <w:bCs/>
          <w:sz w:val="24"/>
          <w:szCs w:val="24"/>
        </w:rPr>
        <w:t>Άσκηση εφαρμογής</w:t>
      </w:r>
    </w:p>
    <w:p w14:paraId="397CC48A" w14:textId="77777777" w:rsidR="00295A71" w:rsidRDefault="00000000">
      <w:pPr>
        <w:spacing w:before="280" w:after="280" w:line="360" w:lineRule="auto"/>
        <w:jc w:val="both"/>
        <w:rPr>
          <w:sz w:val="24"/>
          <w:szCs w:val="24"/>
        </w:rPr>
      </w:pPr>
      <w:r>
        <w:rPr>
          <w:sz w:val="24"/>
          <w:szCs w:val="24"/>
        </w:rPr>
        <w:t xml:space="preserve">Ένα κινητό ρομπότ είναι εξοπλισμένο με έναν υπερηχητικό αισθητήρα για τη μέτρηση αποστάσεων μπροστά του. Ας υποθέσουμε ότι αυτός ο αισθητήρας στέλνει έναν παλμό και λαμβάνει την ηχώ </w:t>
      </w:r>
      <w:proofErr w:type="spellStart"/>
      <w:r>
        <w:rPr>
          <w:sz w:val="24"/>
          <w:szCs w:val="24"/>
        </w:rPr>
        <w:t>Δt</w:t>
      </w:r>
      <w:proofErr w:type="spellEnd"/>
      <w:r>
        <w:rPr>
          <w:sz w:val="24"/>
          <w:szCs w:val="24"/>
        </w:rPr>
        <w:t xml:space="preserve"> = 880 </w:t>
      </w:r>
      <w:proofErr w:type="spellStart"/>
      <w:r>
        <w:rPr>
          <w:sz w:val="24"/>
          <w:szCs w:val="24"/>
        </w:rPr>
        <w:t>μs</w:t>
      </w:r>
      <w:proofErr w:type="spellEnd"/>
      <w:r>
        <w:rPr>
          <w:sz w:val="24"/>
          <w:szCs w:val="24"/>
        </w:rPr>
        <w:t xml:space="preserve"> (</w:t>
      </w:r>
      <w:proofErr w:type="spellStart"/>
      <w:r>
        <w:rPr>
          <w:sz w:val="24"/>
          <w:szCs w:val="24"/>
        </w:rPr>
        <w:t>μικροδευτερόλεπτα</w:t>
      </w:r>
      <w:proofErr w:type="spellEnd"/>
      <w:r>
        <w:rPr>
          <w:sz w:val="24"/>
          <w:szCs w:val="24"/>
        </w:rPr>
        <w:t xml:space="preserve">) αργότερα. Υπολογίστε την απόσταση </w:t>
      </w:r>
      <w:r>
        <w:rPr>
          <w:rFonts w:ascii="Cambria Math" w:eastAsia="Cambria Math" w:hAnsi="Cambria Math" w:cs="Cambria Math"/>
          <w:sz w:val="24"/>
          <w:szCs w:val="24"/>
        </w:rPr>
        <w:t xml:space="preserve">𝑑 </w:t>
      </w:r>
      <w:r>
        <w:rPr>
          <w:sz w:val="24"/>
          <w:szCs w:val="24"/>
        </w:rPr>
        <w:t xml:space="preserve">μεταξύ του ρομπότ και του ανιχνευμένου εμποδίου. (Θα πάρουμε v=340 m/s για την ταχύτητα του ήχου στον αέρα και θα εκφράσουμε </w:t>
      </w:r>
      <w:r>
        <w:rPr>
          <w:rFonts w:ascii="Cambria Math" w:eastAsia="Cambria Math" w:hAnsi="Cambria Math" w:cs="Cambria Math"/>
          <w:sz w:val="24"/>
          <w:szCs w:val="24"/>
        </w:rPr>
        <w:t xml:space="preserve">το 𝑑 </w:t>
      </w:r>
      <w:r>
        <w:rPr>
          <w:sz w:val="24"/>
          <w:szCs w:val="24"/>
        </w:rPr>
        <w:t>σε εκατοστά.)</w:t>
      </w:r>
    </w:p>
    <w:p w14:paraId="028CC079" w14:textId="77777777" w:rsidR="00295A71" w:rsidRDefault="00295A71">
      <w:pPr>
        <w:spacing w:before="280" w:after="280" w:line="360" w:lineRule="auto"/>
        <w:jc w:val="both"/>
        <w:rPr>
          <w:sz w:val="24"/>
          <w:szCs w:val="24"/>
        </w:rPr>
      </w:pPr>
    </w:p>
    <w:p w14:paraId="6CC0895E" w14:textId="77777777" w:rsidR="00295A71" w:rsidRDefault="00295A71">
      <w:pPr>
        <w:spacing w:before="280" w:after="280" w:line="360" w:lineRule="auto"/>
        <w:jc w:val="both"/>
        <w:rPr>
          <w:sz w:val="24"/>
          <w:szCs w:val="24"/>
        </w:rPr>
      </w:pPr>
    </w:p>
    <w:p w14:paraId="3162C9D2" w14:textId="77777777" w:rsidR="00295A71" w:rsidRDefault="00295A71">
      <w:pPr>
        <w:spacing w:before="280" w:after="280" w:line="360" w:lineRule="auto"/>
        <w:jc w:val="both"/>
        <w:rPr>
          <w:sz w:val="24"/>
          <w:szCs w:val="24"/>
        </w:rPr>
      </w:pPr>
    </w:p>
    <w:p w14:paraId="35E552A2" w14:textId="77777777" w:rsidR="00295A71" w:rsidRDefault="00295A71">
      <w:pPr>
        <w:spacing w:before="280" w:after="280" w:line="360" w:lineRule="auto"/>
        <w:jc w:val="both"/>
        <w:rPr>
          <w:sz w:val="24"/>
          <w:szCs w:val="24"/>
        </w:rPr>
      </w:pPr>
    </w:p>
    <w:p w14:paraId="399FE66C" w14:textId="77777777" w:rsidR="00295A71" w:rsidRDefault="00000000">
      <w:pPr>
        <w:spacing w:before="280" w:after="280" w:line="360" w:lineRule="auto"/>
        <w:jc w:val="both"/>
        <w:rPr>
          <w:sz w:val="24"/>
          <w:szCs w:val="24"/>
        </w:rPr>
      </w:pPr>
      <w:r>
        <w:rPr>
          <w:sz w:val="24"/>
          <w:szCs w:val="24"/>
        </w:rPr>
        <w:t>Απόσταση = …… .....</w:t>
      </w:r>
      <w:r>
        <w:br w:type="page"/>
      </w:r>
    </w:p>
    <w:p w14:paraId="46578158" w14:textId="17E0D56F" w:rsidR="00295A71" w:rsidRPr="00862199" w:rsidRDefault="00000000">
      <w:pPr>
        <w:jc w:val="center"/>
        <w:rPr>
          <w:b/>
          <w:bCs/>
          <w:color w:val="004F88"/>
          <w:lang w:val="el-GR"/>
        </w:rPr>
      </w:pPr>
      <w:r>
        <w:rPr>
          <w:b/>
          <w:bCs/>
          <w:color w:val="004F88"/>
          <w:sz w:val="24"/>
          <w:szCs w:val="24"/>
        </w:rPr>
        <w:lastRenderedPageBreak/>
        <w:t xml:space="preserve">Δραστηριότητα </w:t>
      </w:r>
      <w:r w:rsidR="00862199">
        <w:rPr>
          <w:b/>
          <w:bCs/>
          <w:color w:val="004F88"/>
          <w:lang w:val="el-GR"/>
        </w:rPr>
        <w:t>2</w:t>
      </w:r>
    </w:p>
    <w:p w14:paraId="2609EB15" w14:textId="77777777" w:rsidR="00295A71" w:rsidRDefault="00000000">
      <w:pPr>
        <w:spacing w:before="280" w:after="280" w:line="360" w:lineRule="auto"/>
        <w:jc w:val="center"/>
        <w:rPr>
          <w:b/>
          <w:bCs/>
          <w:sz w:val="24"/>
          <w:szCs w:val="24"/>
        </w:rPr>
      </w:pPr>
      <w:r>
        <w:rPr>
          <w:b/>
          <w:bCs/>
          <w:sz w:val="24"/>
          <w:szCs w:val="24"/>
        </w:rPr>
        <w:t xml:space="preserve">Εξοικείωση με το περιβάλλον προγραμματισμού </w:t>
      </w:r>
      <w:proofErr w:type="spellStart"/>
      <w:r>
        <w:rPr>
          <w:b/>
          <w:bCs/>
          <w:sz w:val="24"/>
          <w:szCs w:val="24"/>
        </w:rPr>
        <w:t>FOSSBot</w:t>
      </w:r>
      <w:proofErr w:type="spellEnd"/>
    </w:p>
    <w:p w14:paraId="658C3D7F" w14:textId="77777777" w:rsidR="00295A71" w:rsidRDefault="00000000">
      <w:pPr>
        <w:spacing w:before="280" w:after="280" w:line="360" w:lineRule="auto"/>
        <w:jc w:val="both"/>
        <w:rPr>
          <w:b/>
          <w:bCs/>
          <w:sz w:val="24"/>
          <w:szCs w:val="24"/>
        </w:rPr>
      </w:pPr>
      <w:r>
        <w:rPr>
          <w:sz w:val="24"/>
          <w:szCs w:val="24"/>
        </w:rPr>
        <w:t xml:space="preserve">Χρησιμοποιώντας ένα εργαλείο δημιουργίας εικόνων (όπως </w:t>
      </w:r>
      <w:hyperlink r:id="rId9">
        <w:r>
          <w:rPr>
            <w:color w:val="333399"/>
            <w:sz w:val="24"/>
            <w:szCs w:val="24"/>
          </w:rPr>
          <w:t xml:space="preserve">το https://h5p.org/image-hotspots </w:t>
        </w:r>
      </w:hyperlink>
      <w:r>
        <w:rPr>
          <w:sz w:val="24"/>
          <w:szCs w:val="24"/>
        </w:rPr>
        <w:t xml:space="preserve">), θα δημιουργηθούν </w:t>
      </w:r>
      <w:proofErr w:type="spellStart"/>
      <w:r>
        <w:rPr>
          <w:sz w:val="24"/>
          <w:szCs w:val="24"/>
        </w:rPr>
        <w:t>διαδραστικά</w:t>
      </w:r>
      <w:proofErr w:type="spellEnd"/>
      <w:r>
        <w:rPr>
          <w:sz w:val="24"/>
          <w:szCs w:val="24"/>
        </w:rPr>
        <w:t xml:space="preserve"> σημεία στα κουμπιά της παρακάτω εικόνας για να </w:t>
      </w:r>
      <w:proofErr w:type="spellStart"/>
      <w:r>
        <w:rPr>
          <w:sz w:val="24"/>
          <w:szCs w:val="24"/>
        </w:rPr>
        <w:t>περιγραφεί</w:t>
      </w:r>
      <w:proofErr w:type="spellEnd"/>
      <w:r>
        <w:rPr>
          <w:sz w:val="24"/>
          <w:szCs w:val="24"/>
        </w:rPr>
        <w:t xml:space="preserve"> η λειτουργία του καθενός:</w:t>
      </w:r>
    </w:p>
    <w:p w14:paraId="50202C2B" w14:textId="77777777" w:rsidR="00295A71" w:rsidRDefault="00000000">
      <w:pPr>
        <w:numPr>
          <w:ilvl w:val="0"/>
          <w:numId w:val="1"/>
        </w:numPr>
        <w:pBdr>
          <w:top w:val="nil"/>
          <w:left w:val="nil"/>
          <w:bottom w:val="nil"/>
          <w:right w:val="nil"/>
          <w:between w:val="nil"/>
        </w:pBdr>
        <w:spacing w:before="280" w:after="0" w:line="360" w:lineRule="auto"/>
        <w:jc w:val="both"/>
        <w:rPr>
          <w:color w:val="000000"/>
          <w:sz w:val="24"/>
          <w:szCs w:val="24"/>
        </w:rPr>
      </w:pPr>
      <w:r>
        <w:rPr>
          <w:color w:val="000000"/>
          <w:sz w:val="24"/>
          <w:szCs w:val="24"/>
        </w:rPr>
        <w:t>Αποθήκευση του κώδικα</w:t>
      </w:r>
    </w:p>
    <w:p w14:paraId="7D4B5133" w14:textId="77777777" w:rsidR="00295A71" w:rsidRDefault="00000000">
      <w:pPr>
        <w:numPr>
          <w:ilvl w:val="0"/>
          <w:numId w:val="1"/>
        </w:numPr>
        <w:pBdr>
          <w:top w:val="nil"/>
          <w:left w:val="nil"/>
          <w:bottom w:val="nil"/>
          <w:right w:val="nil"/>
          <w:between w:val="nil"/>
        </w:pBdr>
        <w:spacing w:after="0" w:line="360" w:lineRule="auto"/>
        <w:jc w:val="both"/>
        <w:rPr>
          <w:color w:val="000000"/>
          <w:sz w:val="24"/>
          <w:szCs w:val="24"/>
        </w:rPr>
      </w:pPr>
      <w:r>
        <w:rPr>
          <w:color w:val="000000"/>
          <w:sz w:val="24"/>
          <w:szCs w:val="24"/>
        </w:rPr>
        <w:t xml:space="preserve">Αρχική σελίδα </w:t>
      </w:r>
      <w:proofErr w:type="spellStart"/>
      <w:r>
        <w:rPr>
          <w:color w:val="000000"/>
          <w:sz w:val="24"/>
          <w:szCs w:val="24"/>
        </w:rPr>
        <w:t>διεπαφής</w:t>
      </w:r>
      <w:proofErr w:type="spellEnd"/>
      <w:r>
        <w:rPr>
          <w:color w:val="000000"/>
          <w:sz w:val="24"/>
          <w:szCs w:val="24"/>
        </w:rPr>
        <w:t xml:space="preserve"> </w:t>
      </w:r>
      <w:proofErr w:type="spellStart"/>
      <w:r>
        <w:rPr>
          <w:color w:val="000000"/>
          <w:sz w:val="24"/>
          <w:szCs w:val="24"/>
        </w:rPr>
        <w:t>FOSSBot</w:t>
      </w:r>
      <w:proofErr w:type="spellEnd"/>
    </w:p>
    <w:p w14:paraId="4D76FABA" w14:textId="77777777" w:rsidR="00295A71" w:rsidRDefault="00000000">
      <w:pPr>
        <w:numPr>
          <w:ilvl w:val="0"/>
          <w:numId w:val="1"/>
        </w:numPr>
        <w:pBdr>
          <w:top w:val="nil"/>
          <w:left w:val="nil"/>
          <w:bottom w:val="nil"/>
          <w:right w:val="nil"/>
          <w:between w:val="nil"/>
        </w:pBdr>
        <w:spacing w:after="0" w:line="360" w:lineRule="auto"/>
        <w:jc w:val="both"/>
        <w:rPr>
          <w:color w:val="000000"/>
          <w:sz w:val="24"/>
          <w:szCs w:val="24"/>
        </w:rPr>
      </w:pPr>
      <w:r>
        <w:rPr>
          <w:color w:val="000000"/>
          <w:sz w:val="24"/>
          <w:szCs w:val="24"/>
        </w:rPr>
        <w:t>Εκτελέστε το πρόγραμμα</w:t>
      </w:r>
    </w:p>
    <w:p w14:paraId="687D8C4E" w14:textId="77777777" w:rsidR="00295A71" w:rsidRDefault="00000000">
      <w:pPr>
        <w:numPr>
          <w:ilvl w:val="0"/>
          <w:numId w:val="1"/>
        </w:numPr>
        <w:pBdr>
          <w:top w:val="nil"/>
          <w:left w:val="nil"/>
          <w:bottom w:val="nil"/>
          <w:right w:val="nil"/>
          <w:between w:val="nil"/>
        </w:pBdr>
        <w:spacing w:after="0" w:line="360" w:lineRule="auto"/>
        <w:jc w:val="both"/>
        <w:rPr>
          <w:color w:val="000000"/>
          <w:sz w:val="24"/>
          <w:szCs w:val="24"/>
        </w:rPr>
      </w:pPr>
      <w:r>
        <w:rPr>
          <w:color w:val="000000"/>
          <w:sz w:val="24"/>
          <w:szCs w:val="24"/>
        </w:rPr>
        <w:t>Διακοπή εκτέλεσης προγράμματος</w:t>
      </w:r>
    </w:p>
    <w:p w14:paraId="337C8B44" w14:textId="77777777" w:rsidR="00295A71" w:rsidRDefault="00000000">
      <w:pPr>
        <w:numPr>
          <w:ilvl w:val="0"/>
          <w:numId w:val="1"/>
        </w:numPr>
        <w:pBdr>
          <w:top w:val="nil"/>
          <w:left w:val="nil"/>
          <w:bottom w:val="nil"/>
          <w:right w:val="nil"/>
          <w:between w:val="nil"/>
        </w:pBdr>
        <w:spacing w:after="0" w:line="360" w:lineRule="auto"/>
        <w:jc w:val="both"/>
        <w:rPr>
          <w:color w:val="000000"/>
          <w:sz w:val="24"/>
          <w:szCs w:val="24"/>
        </w:rPr>
      </w:pPr>
      <w:r>
        <w:rPr>
          <w:color w:val="000000"/>
          <w:sz w:val="24"/>
          <w:szCs w:val="24"/>
        </w:rPr>
        <w:t>Κάδος ανακύκλωσης</w:t>
      </w:r>
    </w:p>
    <w:p w14:paraId="4BF77E01" w14:textId="77777777" w:rsidR="00295A71" w:rsidRDefault="00000000">
      <w:pPr>
        <w:numPr>
          <w:ilvl w:val="0"/>
          <w:numId w:val="1"/>
        </w:numPr>
        <w:pBdr>
          <w:top w:val="nil"/>
          <w:left w:val="nil"/>
          <w:bottom w:val="nil"/>
          <w:right w:val="nil"/>
          <w:between w:val="nil"/>
        </w:pBdr>
        <w:spacing w:after="0" w:line="360" w:lineRule="auto"/>
        <w:jc w:val="both"/>
        <w:rPr>
          <w:color w:val="000000"/>
          <w:sz w:val="24"/>
          <w:szCs w:val="24"/>
        </w:rPr>
      </w:pPr>
      <w:r>
        <w:rPr>
          <w:color w:val="000000"/>
          <w:sz w:val="24"/>
          <w:szCs w:val="24"/>
        </w:rPr>
        <w:t>Παλέτα μπλοκ</w:t>
      </w:r>
    </w:p>
    <w:p w14:paraId="70A9BF15" w14:textId="77777777" w:rsidR="00295A71" w:rsidRDefault="00000000">
      <w:pPr>
        <w:numPr>
          <w:ilvl w:val="0"/>
          <w:numId w:val="1"/>
        </w:numPr>
        <w:pBdr>
          <w:top w:val="nil"/>
          <w:left w:val="nil"/>
          <w:bottom w:val="nil"/>
          <w:right w:val="nil"/>
          <w:between w:val="nil"/>
        </w:pBdr>
        <w:spacing w:after="280" w:line="360" w:lineRule="auto"/>
        <w:jc w:val="both"/>
        <w:rPr>
          <w:color w:val="000000"/>
          <w:sz w:val="24"/>
          <w:szCs w:val="24"/>
        </w:rPr>
      </w:pPr>
      <w:r>
        <w:rPr>
          <w:color w:val="000000"/>
          <w:sz w:val="24"/>
          <w:szCs w:val="24"/>
        </w:rPr>
        <w:t>Ζώνη απόθεσης πλακιδίων</w:t>
      </w:r>
    </w:p>
    <w:p w14:paraId="3B1476D9" w14:textId="77777777" w:rsidR="00295A71" w:rsidRDefault="00000000">
      <w:pPr>
        <w:spacing w:before="280" w:after="280" w:line="360" w:lineRule="auto"/>
        <w:jc w:val="center"/>
        <w:rPr>
          <w:b/>
          <w:bCs/>
          <w:color w:val="004F88"/>
          <w:sz w:val="24"/>
          <w:szCs w:val="24"/>
        </w:rPr>
      </w:pPr>
      <w:r>
        <w:rPr>
          <w:b/>
          <w:bCs/>
          <w:noProof/>
          <w:color w:val="004F88"/>
          <w:sz w:val="24"/>
          <w:szCs w:val="24"/>
        </w:rPr>
        <w:drawing>
          <wp:inline distT="0" distB="0" distL="0" distR="0" wp14:anchorId="16758BCB" wp14:editId="3680B48D">
            <wp:extent cx="5274310" cy="2370455"/>
            <wp:effectExtent l="0" t="0" r="0" b="0"/>
            <wp:docPr id="189585089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0"/>
                    <a:srcRect/>
                    <a:stretch>
                      <a:fillRect/>
                    </a:stretch>
                  </pic:blipFill>
                  <pic:spPr>
                    <a:xfrm>
                      <a:off x="0" y="0"/>
                      <a:ext cx="5274310" cy="2370455"/>
                    </a:xfrm>
                    <a:prstGeom prst="rect">
                      <a:avLst/>
                    </a:prstGeom>
                    <a:ln/>
                  </pic:spPr>
                </pic:pic>
              </a:graphicData>
            </a:graphic>
          </wp:inline>
        </w:drawing>
      </w:r>
    </w:p>
    <w:p w14:paraId="1B20442B" w14:textId="77777777" w:rsidR="00295A71" w:rsidRDefault="00000000">
      <w:pPr>
        <w:rPr>
          <w:b/>
          <w:bCs/>
          <w:color w:val="004F88"/>
          <w:sz w:val="24"/>
          <w:szCs w:val="24"/>
        </w:rPr>
      </w:pPr>
      <w:r>
        <w:br w:type="page"/>
      </w:r>
    </w:p>
    <w:p w14:paraId="3FE3D739" w14:textId="799C7CA9" w:rsidR="00295A71" w:rsidRPr="00862199" w:rsidRDefault="00000000">
      <w:pPr>
        <w:spacing w:before="280" w:after="280" w:line="360" w:lineRule="auto"/>
        <w:ind w:left="360"/>
        <w:jc w:val="center"/>
        <w:rPr>
          <w:b/>
          <w:bCs/>
          <w:color w:val="004F88"/>
          <w:sz w:val="24"/>
          <w:szCs w:val="24"/>
          <w:lang w:val="el-GR"/>
        </w:rPr>
      </w:pPr>
      <w:r>
        <w:rPr>
          <w:b/>
          <w:bCs/>
          <w:color w:val="004F88"/>
          <w:sz w:val="24"/>
          <w:szCs w:val="24"/>
        </w:rPr>
        <w:lastRenderedPageBreak/>
        <w:t xml:space="preserve">Δραστηριότητα </w:t>
      </w:r>
      <w:r w:rsidR="00862199">
        <w:rPr>
          <w:b/>
          <w:bCs/>
          <w:color w:val="004F88"/>
          <w:sz w:val="24"/>
          <w:szCs w:val="24"/>
          <w:lang w:val="el-GR"/>
        </w:rPr>
        <w:t>3</w:t>
      </w:r>
    </w:p>
    <w:p w14:paraId="22C488FD" w14:textId="77777777" w:rsidR="00295A71" w:rsidRDefault="00000000">
      <w:pPr>
        <w:numPr>
          <w:ilvl w:val="0"/>
          <w:numId w:val="2"/>
        </w:numPr>
        <w:spacing w:before="280" w:after="280" w:line="360" w:lineRule="auto"/>
        <w:jc w:val="both"/>
        <w:rPr>
          <w:sz w:val="24"/>
          <w:szCs w:val="24"/>
        </w:rPr>
      </w:pPr>
      <w:r>
        <w:rPr>
          <w:sz w:val="24"/>
          <w:szCs w:val="24"/>
        </w:rPr>
        <w:t xml:space="preserve">Ανοίξτε το </w:t>
      </w:r>
      <w:proofErr w:type="spellStart"/>
      <w:r>
        <w:rPr>
          <w:sz w:val="24"/>
          <w:szCs w:val="24"/>
        </w:rPr>
        <w:t>FOSSBot</w:t>
      </w:r>
      <w:proofErr w:type="spellEnd"/>
      <w:r>
        <w:rPr>
          <w:sz w:val="24"/>
          <w:szCs w:val="24"/>
        </w:rPr>
        <w:t>. Περιμένετε λίγα δευτερόλεπτα για να συνδεθεί στο τοπικό σας δίκτυο.</w:t>
      </w:r>
    </w:p>
    <w:p w14:paraId="68C81F3C" w14:textId="77777777" w:rsidR="00295A71" w:rsidRDefault="00000000">
      <w:pPr>
        <w:numPr>
          <w:ilvl w:val="0"/>
          <w:numId w:val="2"/>
        </w:numPr>
        <w:spacing w:before="280" w:after="280" w:line="360" w:lineRule="auto"/>
        <w:jc w:val="both"/>
        <w:rPr>
          <w:sz w:val="24"/>
          <w:szCs w:val="24"/>
        </w:rPr>
      </w:pPr>
      <w:r>
        <w:rPr>
          <w:sz w:val="24"/>
          <w:szCs w:val="24"/>
        </w:rPr>
        <w:t xml:space="preserve">Σε έναν υπολογιστή ή φορητό υπολογιστή που είναι συνδεδεμένος στο ίδιο δίκτυο με το ρομπότ, ανοίξτε το </w:t>
      </w:r>
      <w:proofErr w:type="spellStart"/>
      <w:r>
        <w:rPr>
          <w:sz w:val="24"/>
          <w:szCs w:val="24"/>
        </w:rPr>
        <w:t>Chrome</w:t>
      </w:r>
      <w:proofErr w:type="spellEnd"/>
      <w:r>
        <w:rPr>
          <w:sz w:val="24"/>
          <w:szCs w:val="24"/>
        </w:rPr>
        <w:t xml:space="preserve"> ή τον </w:t>
      </w:r>
      <w:proofErr w:type="spellStart"/>
      <w:r>
        <w:rPr>
          <w:sz w:val="24"/>
          <w:szCs w:val="24"/>
        </w:rPr>
        <w:t>Firefox</w:t>
      </w:r>
      <w:proofErr w:type="spellEnd"/>
      <w:r>
        <w:rPr>
          <w:sz w:val="24"/>
          <w:szCs w:val="24"/>
        </w:rPr>
        <w:t xml:space="preserve"> και μεταβείτε στη διεύθυνση URL: </w:t>
      </w:r>
      <w:hyperlink r:id="rId11">
        <w:r>
          <w:rPr>
            <w:color w:val="333399"/>
            <w:sz w:val="24"/>
            <w:szCs w:val="24"/>
          </w:rPr>
          <w:t xml:space="preserve">http://fossbot-000.local:8081 </w:t>
        </w:r>
      </w:hyperlink>
      <w:r>
        <w:rPr>
          <w:sz w:val="24"/>
          <w:szCs w:val="24"/>
        </w:rPr>
        <w:t xml:space="preserve">για να αποκτήσετε πρόσβαση στη </w:t>
      </w:r>
      <w:proofErr w:type="spellStart"/>
      <w:r>
        <w:rPr>
          <w:sz w:val="24"/>
          <w:szCs w:val="24"/>
        </w:rPr>
        <w:t>διεπαφή</w:t>
      </w:r>
      <w:proofErr w:type="spellEnd"/>
      <w:r>
        <w:rPr>
          <w:sz w:val="24"/>
          <w:szCs w:val="24"/>
        </w:rPr>
        <w:t xml:space="preserve"> του </w:t>
      </w:r>
      <w:proofErr w:type="spellStart"/>
      <w:r>
        <w:rPr>
          <w:sz w:val="24"/>
          <w:szCs w:val="24"/>
        </w:rPr>
        <w:t>FOSSBot</w:t>
      </w:r>
      <w:proofErr w:type="spellEnd"/>
      <w:r>
        <w:rPr>
          <w:sz w:val="24"/>
          <w:szCs w:val="24"/>
        </w:rPr>
        <w:t>.</w:t>
      </w:r>
    </w:p>
    <w:p w14:paraId="60632C05" w14:textId="77777777" w:rsidR="00295A71" w:rsidRDefault="00000000">
      <w:pPr>
        <w:numPr>
          <w:ilvl w:val="0"/>
          <w:numId w:val="2"/>
        </w:numPr>
        <w:spacing w:before="280" w:after="280" w:line="360" w:lineRule="auto"/>
        <w:jc w:val="both"/>
        <w:rPr>
          <w:sz w:val="24"/>
          <w:szCs w:val="24"/>
        </w:rPr>
      </w:pPr>
      <w:r>
        <w:rPr>
          <w:sz w:val="24"/>
          <w:szCs w:val="24"/>
        </w:rPr>
        <w:t xml:space="preserve">Κατεβάστε το έργο </w:t>
      </w:r>
      <w:r>
        <w:rPr>
          <w:noProof/>
          <w:sz w:val="24"/>
          <w:szCs w:val="24"/>
        </w:rPr>
        <w:drawing>
          <wp:inline distT="0" distB="0" distL="0" distR="0" wp14:anchorId="029B5BD8" wp14:editId="1D1F200C">
            <wp:extent cx="391579" cy="360000"/>
            <wp:effectExtent l="0" t="0" r="0" b="0"/>
            <wp:docPr id="189585089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2"/>
                    <a:srcRect/>
                    <a:stretch>
                      <a:fillRect/>
                    </a:stretch>
                  </pic:blipFill>
                  <pic:spPr>
                    <a:xfrm>
                      <a:off x="0" y="0"/>
                      <a:ext cx="391579" cy="360000"/>
                    </a:xfrm>
                    <a:prstGeom prst="rect">
                      <a:avLst/>
                    </a:prstGeom>
                    <a:ln/>
                  </pic:spPr>
                </pic:pic>
              </a:graphicData>
            </a:graphic>
          </wp:inline>
        </w:drawing>
      </w:r>
      <w:r>
        <w:rPr>
          <w:b/>
          <w:bCs/>
          <w:sz w:val="24"/>
          <w:szCs w:val="24"/>
        </w:rPr>
        <w:t>"</w:t>
      </w:r>
      <w:proofErr w:type="spellStart"/>
      <w:r>
        <w:rPr>
          <w:b/>
          <w:bCs/>
          <w:sz w:val="24"/>
          <w:szCs w:val="24"/>
        </w:rPr>
        <w:t>black</w:t>
      </w:r>
      <w:proofErr w:type="spellEnd"/>
      <w:r>
        <w:rPr>
          <w:b/>
          <w:bCs/>
          <w:sz w:val="24"/>
          <w:szCs w:val="24"/>
        </w:rPr>
        <w:t xml:space="preserve"> </w:t>
      </w:r>
      <w:proofErr w:type="spellStart"/>
      <w:r>
        <w:rPr>
          <w:b/>
          <w:bCs/>
          <w:sz w:val="24"/>
          <w:szCs w:val="24"/>
        </w:rPr>
        <w:t>box</w:t>
      </w:r>
      <w:proofErr w:type="spellEnd"/>
      <w:r>
        <w:rPr>
          <w:b/>
          <w:bCs/>
          <w:sz w:val="24"/>
          <w:szCs w:val="24"/>
        </w:rPr>
        <w:t xml:space="preserve"> lights.xml" από το </w:t>
      </w:r>
      <w:r>
        <w:rPr>
          <w:sz w:val="24"/>
          <w:szCs w:val="24"/>
        </w:rPr>
        <w:t>.</w:t>
      </w:r>
    </w:p>
    <w:p w14:paraId="579C92E2" w14:textId="77777777" w:rsidR="00295A71" w:rsidRDefault="00000000">
      <w:pPr>
        <w:numPr>
          <w:ilvl w:val="0"/>
          <w:numId w:val="2"/>
        </w:numPr>
        <w:spacing w:before="280" w:after="280" w:line="360" w:lineRule="auto"/>
        <w:jc w:val="both"/>
        <w:rPr>
          <w:sz w:val="24"/>
          <w:szCs w:val="24"/>
        </w:rPr>
      </w:pPr>
      <w:r>
        <w:rPr>
          <w:sz w:val="24"/>
          <w:szCs w:val="24"/>
        </w:rPr>
        <w:t xml:space="preserve">Κάντε κλικ στην </w:t>
      </w:r>
      <w:r>
        <w:rPr>
          <w:b/>
          <w:bCs/>
          <w:sz w:val="24"/>
          <w:szCs w:val="24"/>
        </w:rPr>
        <w:t xml:space="preserve">επιλογή Επεξεργασία </w:t>
      </w:r>
      <w:r>
        <w:rPr>
          <w:sz w:val="24"/>
          <w:szCs w:val="24"/>
        </w:rPr>
        <w:t>.</w:t>
      </w:r>
      <w:r>
        <w:rPr>
          <w:noProof/>
          <w:sz w:val="24"/>
          <w:szCs w:val="24"/>
        </w:rPr>
        <w:drawing>
          <wp:inline distT="0" distB="0" distL="0" distR="0" wp14:anchorId="4E1D3724" wp14:editId="51D93532">
            <wp:extent cx="480000" cy="360000"/>
            <wp:effectExtent l="0" t="0" r="0" b="0"/>
            <wp:docPr id="18958509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480000" cy="360000"/>
                    </a:xfrm>
                    <a:prstGeom prst="rect">
                      <a:avLst/>
                    </a:prstGeom>
                    <a:ln/>
                  </pic:spPr>
                </pic:pic>
              </a:graphicData>
            </a:graphic>
          </wp:inline>
        </w:drawing>
      </w:r>
    </w:p>
    <w:p w14:paraId="2CBBC47D" w14:textId="77777777" w:rsidR="00295A71" w:rsidRDefault="00000000">
      <w:pPr>
        <w:numPr>
          <w:ilvl w:val="0"/>
          <w:numId w:val="2"/>
        </w:numPr>
        <w:spacing w:before="280" w:after="280" w:line="360" w:lineRule="auto"/>
        <w:jc w:val="both"/>
        <w:rPr>
          <w:sz w:val="24"/>
          <w:szCs w:val="24"/>
        </w:rPr>
      </w:pPr>
      <w:r>
        <w:rPr>
          <w:noProof/>
          <w:sz w:val="24"/>
          <w:szCs w:val="24"/>
        </w:rPr>
        <w:drawing>
          <wp:inline distT="0" distB="0" distL="0" distR="0" wp14:anchorId="14DAA632" wp14:editId="23267647">
            <wp:extent cx="341630" cy="359410"/>
            <wp:effectExtent l="0" t="0" r="0" b="0"/>
            <wp:docPr id="1895850899"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4"/>
                    <a:srcRect/>
                    <a:stretch>
                      <a:fillRect/>
                    </a:stretch>
                  </pic:blipFill>
                  <pic:spPr>
                    <a:xfrm>
                      <a:off x="0" y="0"/>
                      <a:ext cx="341630" cy="359410"/>
                    </a:xfrm>
                    <a:prstGeom prst="rect">
                      <a:avLst/>
                    </a:prstGeom>
                    <a:ln/>
                  </pic:spPr>
                </pic:pic>
              </a:graphicData>
            </a:graphic>
          </wp:inline>
        </w:drawing>
      </w:r>
      <w:r>
        <w:rPr>
          <w:sz w:val="24"/>
          <w:szCs w:val="24"/>
        </w:rPr>
        <w:t>Εκτελέστε το έργο.</w:t>
      </w:r>
    </w:p>
    <w:p w14:paraId="3A6DC7D4" w14:textId="77777777" w:rsidR="00295A71" w:rsidRDefault="00000000">
      <w:pPr>
        <w:numPr>
          <w:ilvl w:val="0"/>
          <w:numId w:val="2"/>
        </w:numPr>
        <w:spacing w:before="280" w:after="280" w:line="360" w:lineRule="auto"/>
        <w:jc w:val="both"/>
        <w:rPr>
          <w:sz w:val="24"/>
          <w:szCs w:val="24"/>
        </w:rPr>
      </w:pPr>
      <w:r>
        <w:rPr>
          <w:sz w:val="24"/>
          <w:szCs w:val="24"/>
        </w:rPr>
        <w:t>Τι παρατηρείτε;</w:t>
      </w:r>
    </w:p>
    <w:p w14:paraId="2097D062" w14:textId="77777777" w:rsidR="00295A71" w:rsidRDefault="00000000">
      <w:pPr>
        <w:spacing w:before="280" w:after="280" w:line="360" w:lineRule="auto"/>
        <w:ind w:left="360"/>
        <w:jc w:val="both"/>
        <w:rPr>
          <w:sz w:val="24"/>
          <w:szCs w:val="24"/>
        </w:rPr>
      </w:pPr>
      <w:r>
        <w:rPr>
          <w:sz w:val="24"/>
          <w:szCs w:val="24"/>
        </w:rPr>
        <w:t xml:space="preserve">................................................................................................................................ </w:t>
      </w:r>
      <w:r>
        <w:rPr>
          <w:sz w:val="24"/>
          <w:szCs w:val="24"/>
        </w:rPr>
        <w:br/>
        <w:t>...................................................................................................................................</w:t>
      </w:r>
    </w:p>
    <w:p w14:paraId="7B21F433" w14:textId="77777777" w:rsidR="00295A71" w:rsidRDefault="00000000">
      <w:pPr>
        <w:numPr>
          <w:ilvl w:val="0"/>
          <w:numId w:val="2"/>
        </w:numPr>
        <w:spacing w:before="280" w:after="280" w:line="360" w:lineRule="auto"/>
        <w:jc w:val="both"/>
        <w:rPr>
          <w:sz w:val="24"/>
          <w:szCs w:val="24"/>
        </w:rPr>
      </w:pPr>
      <w:r>
        <w:rPr>
          <w:sz w:val="24"/>
          <w:szCs w:val="24"/>
        </w:rPr>
        <w:t>Κάντε τις απαραίτητες αλλαγές ώστε το φως να ανάβει πιο γρήγορα. Τι αλλάξατε;</w:t>
      </w:r>
    </w:p>
    <w:p w14:paraId="60A235FF" w14:textId="77777777" w:rsidR="00295A71" w:rsidRDefault="00000000">
      <w:pPr>
        <w:spacing w:before="280" w:after="280" w:line="360" w:lineRule="auto"/>
        <w:ind w:left="360"/>
        <w:jc w:val="both"/>
        <w:rPr>
          <w:sz w:val="24"/>
          <w:szCs w:val="24"/>
        </w:rPr>
      </w:pPr>
      <w:r>
        <w:rPr>
          <w:sz w:val="24"/>
          <w:szCs w:val="24"/>
        </w:rPr>
        <w:t>.................................................................................................................................</w:t>
      </w:r>
    </w:p>
    <w:p w14:paraId="49FE6003" w14:textId="77777777" w:rsidR="00295A71" w:rsidRDefault="00295A71">
      <w:pPr>
        <w:spacing w:before="280" w:after="280" w:line="360" w:lineRule="auto"/>
        <w:jc w:val="center"/>
        <w:rPr>
          <w:b/>
          <w:bCs/>
          <w:color w:val="004F88"/>
          <w:sz w:val="24"/>
          <w:szCs w:val="24"/>
        </w:rPr>
      </w:pPr>
    </w:p>
    <w:p w14:paraId="3EB62DE7" w14:textId="77777777" w:rsidR="00295A71" w:rsidRDefault="00295A71">
      <w:pPr>
        <w:spacing w:before="280" w:after="280" w:line="360" w:lineRule="auto"/>
        <w:jc w:val="center"/>
        <w:rPr>
          <w:b/>
          <w:bCs/>
          <w:color w:val="004F88"/>
          <w:sz w:val="24"/>
          <w:szCs w:val="24"/>
        </w:rPr>
      </w:pPr>
    </w:p>
    <w:p w14:paraId="6E0BD673" w14:textId="77777777" w:rsidR="00295A71" w:rsidRDefault="00295A71">
      <w:pPr>
        <w:spacing w:before="280" w:after="280" w:line="360" w:lineRule="auto"/>
        <w:jc w:val="center"/>
        <w:rPr>
          <w:b/>
          <w:bCs/>
          <w:color w:val="004F88"/>
          <w:sz w:val="24"/>
          <w:szCs w:val="24"/>
        </w:rPr>
      </w:pPr>
    </w:p>
    <w:p w14:paraId="572EEA52" w14:textId="2DD888BB" w:rsidR="00295A71" w:rsidRPr="00862199" w:rsidRDefault="00000000">
      <w:pPr>
        <w:spacing w:before="280" w:after="280" w:line="360" w:lineRule="auto"/>
        <w:ind w:left="360"/>
        <w:jc w:val="center"/>
        <w:rPr>
          <w:b/>
          <w:bCs/>
          <w:color w:val="004F88"/>
          <w:sz w:val="24"/>
          <w:szCs w:val="24"/>
          <w:lang w:val="el-GR"/>
        </w:rPr>
      </w:pPr>
      <w:r>
        <w:rPr>
          <w:b/>
          <w:bCs/>
          <w:color w:val="004F88"/>
          <w:sz w:val="24"/>
          <w:szCs w:val="24"/>
        </w:rPr>
        <w:lastRenderedPageBreak/>
        <w:t xml:space="preserve">Δραστηριότητα </w:t>
      </w:r>
      <w:r w:rsidR="00862199">
        <w:rPr>
          <w:b/>
          <w:bCs/>
          <w:color w:val="004F88"/>
          <w:sz w:val="24"/>
          <w:szCs w:val="24"/>
          <w:lang w:val="el-GR"/>
        </w:rPr>
        <w:t>4</w:t>
      </w:r>
    </w:p>
    <w:p w14:paraId="3DE01F09" w14:textId="77777777" w:rsidR="00295A71" w:rsidRDefault="00000000">
      <w:pPr>
        <w:spacing w:before="280" w:after="280" w:line="360" w:lineRule="auto"/>
        <w:ind w:left="360"/>
        <w:jc w:val="center"/>
        <w:rPr>
          <w:b/>
          <w:bCs/>
          <w:sz w:val="24"/>
          <w:szCs w:val="24"/>
        </w:rPr>
      </w:pPr>
      <w:r>
        <w:rPr>
          <w:b/>
          <w:bCs/>
          <w:sz w:val="24"/>
          <w:szCs w:val="24"/>
        </w:rPr>
        <w:t>Βασικός προγραμματισμός ρομπότ για την ανίχνευση εμποδίων.</w:t>
      </w:r>
    </w:p>
    <w:p w14:paraId="5A136E8A" w14:textId="77777777" w:rsidR="00295A71" w:rsidRDefault="00000000">
      <w:pPr>
        <w:numPr>
          <w:ilvl w:val="0"/>
          <w:numId w:val="3"/>
        </w:numPr>
        <w:spacing w:before="280" w:after="280" w:line="360" w:lineRule="auto"/>
        <w:jc w:val="both"/>
        <w:rPr>
          <w:sz w:val="24"/>
          <w:szCs w:val="24"/>
        </w:rPr>
      </w:pPr>
      <w:r>
        <w:rPr>
          <w:sz w:val="24"/>
          <w:szCs w:val="24"/>
        </w:rPr>
        <w:t xml:space="preserve">Μεταβείτε στην αρχική σελίδα της </w:t>
      </w:r>
      <w:proofErr w:type="spellStart"/>
      <w:r>
        <w:rPr>
          <w:sz w:val="24"/>
          <w:szCs w:val="24"/>
        </w:rPr>
        <w:t>διεπαφής</w:t>
      </w:r>
      <w:proofErr w:type="spellEnd"/>
      <w:r>
        <w:rPr>
          <w:sz w:val="24"/>
          <w:szCs w:val="24"/>
        </w:rPr>
        <w:t xml:space="preserve"> του </w:t>
      </w:r>
      <w:proofErr w:type="spellStart"/>
      <w:r>
        <w:rPr>
          <w:sz w:val="24"/>
          <w:szCs w:val="24"/>
        </w:rPr>
        <w:t>FOSSBot</w:t>
      </w:r>
      <w:proofErr w:type="spellEnd"/>
      <w:r>
        <w:rPr>
          <w:sz w:val="24"/>
          <w:szCs w:val="24"/>
        </w:rPr>
        <w:t xml:space="preserve"> στη διεύθυνση </w:t>
      </w:r>
      <w:r>
        <w:rPr>
          <w:noProof/>
          <w:sz w:val="24"/>
          <w:szCs w:val="24"/>
        </w:rPr>
        <w:drawing>
          <wp:inline distT="0" distB="0" distL="0" distR="0" wp14:anchorId="1594386B" wp14:editId="7245244E">
            <wp:extent cx="389033" cy="360000"/>
            <wp:effectExtent l="0" t="0" r="0" b="0"/>
            <wp:docPr id="189585090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5"/>
                    <a:srcRect/>
                    <a:stretch>
                      <a:fillRect/>
                    </a:stretch>
                  </pic:blipFill>
                  <pic:spPr>
                    <a:xfrm>
                      <a:off x="0" y="0"/>
                      <a:ext cx="389033" cy="360000"/>
                    </a:xfrm>
                    <a:prstGeom prst="rect">
                      <a:avLst/>
                    </a:prstGeom>
                    <a:ln/>
                  </pic:spPr>
                </pic:pic>
              </a:graphicData>
            </a:graphic>
          </wp:inline>
        </w:drawing>
      </w:r>
      <w:r>
        <w:rPr>
          <w:sz w:val="24"/>
          <w:szCs w:val="24"/>
        </w:rPr>
        <w:t>.</w:t>
      </w:r>
      <w:r>
        <w:rPr>
          <w:noProof/>
        </w:rPr>
        <w:drawing>
          <wp:anchor distT="0" distB="0" distL="114300" distR="114300" simplePos="0" relativeHeight="251658240" behindDoc="0" locked="0" layoutInCell="1" hidden="0" allowOverlap="1" wp14:anchorId="618EB075" wp14:editId="3A14568A">
            <wp:simplePos x="0" y="0"/>
            <wp:positionH relativeFrom="column">
              <wp:posOffset>2116666</wp:posOffset>
            </wp:positionH>
            <wp:positionV relativeFrom="paragraph">
              <wp:posOffset>487468</wp:posOffset>
            </wp:positionV>
            <wp:extent cx="359410" cy="359410"/>
            <wp:effectExtent l="0" t="0" r="0" b="0"/>
            <wp:wrapNone/>
            <wp:docPr id="189585089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6"/>
                    <a:srcRect/>
                    <a:stretch>
                      <a:fillRect/>
                    </a:stretch>
                  </pic:blipFill>
                  <pic:spPr>
                    <a:xfrm>
                      <a:off x="0" y="0"/>
                      <a:ext cx="359410" cy="359410"/>
                    </a:xfrm>
                    <a:prstGeom prst="rect">
                      <a:avLst/>
                    </a:prstGeom>
                    <a:ln/>
                  </pic:spPr>
                </pic:pic>
              </a:graphicData>
            </a:graphic>
          </wp:anchor>
        </w:drawing>
      </w:r>
    </w:p>
    <w:p w14:paraId="36848EE8" w14:textId="77777777" w:rsidR="00295A71" w:rsidRDefault="00000000">
      <w:pPr>
        <w:numPr>
          <w:ilvl w:val="0"/>
          <w:numId w:val="3"/>
        </w:numPr>
        <w:spacing w:before="280" w:after="280" w:line="360" w:lineRule="auto"/>
        <w:jc w:val="both"/>
        <w:rPr>
          <w:sz w:val="24"/>
          <w:szCs w:val="24"/>
        </w:rPr>
      </w:pPr>
      <w:r>
        <w:rPr>
          <w:sz w:val="24"/>
          <w:szCs w:val="24"/>
        </w:rPr>
        <w:t>Δημιουργήστε ένα νέο έργο.</w:t>
      </w:r>
    </w:p>
    <w:p w14:paraId="166B2DE7" w14:textId="77777777" w:rsidR="00295A71" w:rsidRDefault="00000000">
      <w:pPr>
        <w:numPr>
          <w:ilvl w:val="0"/>
          <w:numId w:val="3"/>
        </w:numPr>
        <w:spacing w:before="280" w:after="280" w:line="360" w:lineRule="auto"/>
        <w:jc w:val="both"/>
        <w:rPr>
          <w:sz w:val="24"/>
          <w:szCs w:val="24"/>
        </w:rPr>
      </w:pPr>
      <w:r>
        <w:rPr>
          <w:sz w:val="24"/>
          <w:szCs w:val="24"/>
        </w:rPr>
        <w:t xml:space="preserve">Ονομάστε το </w:t>
      </w:r>
      <w:r>
        <w:rPr>
          <w:b/>
          <w:bCs/>
          <w:sz w:val="24"/>
          <w:szCs w:val="24"/>
        </w:rPr>
        <w:t xml:space="preserve">"Ανίχνευση εμποδίων" </w:t>
      </w:r>
      <w:r>
        <w:rPr>
          <w:sz w:val="24"/>
          <w:szCs w:val="24"/>
        </w:rPr>
        <w:t>.</w:t>
      </w:r>
    </w:p>
    <w:p w14:paraId="28CCC5AB" w14:textId="77777777" w:rsidR="00295A71" w:rsidRDefault="00000000">
      <w:pPr>
        <w:numPr>
          <w:ilvl w:val="0"/>
          <w:numId w:val="3"/>
        </w:numPr>
        <w:spacing w:before="280" w:after="280" w:line="360" w:lineRule="auto"/>
        <w:jc w:val="both"/>
        <w:rPr>
          <w:sz w:val="24"/>
          <w:szCs w:val="24"/>
        </w:rPr>
      </w:pPr>
      <w:r>
        <w:rPr>
          <w:sz w:val="24"/>
          <w:szCs w:val="24"/>
        </w:rPr>
        <w:t xml:space="preserve">Στη «σύντομη περιγραφή του νέου έργου», μπορείτε να γράψετε: «Δημιουργήστε μια κίνηση προς τα εμπρός για να παρκάρετε το ρομπότ αποφεύγοντας παράλληλα μια σύγκρουση </w:t>
      </w:r>
      <w:r>
        <w:rPr>
          <w:i/>
          <w:iCs/>
          <w:sz w:val="24"/>
          <w:szCs w:val="24"/>
        </w:rPr>
        <w:t>».</w:t>
      </w:r>
    </w:p>
    <w:p w14:paraId="52C8074A" w14:textId="77777777" w:rsidR="00295A71" w:rsidRDefault="00000000">
      <w:pPr>
        <w:numPr>
          <w:ilvl w:val="0"/>
          <w:numId w:val="3"/>
        </w:numPr>
        <w:spacing w:before="280" w:after="280" w:line="360" w:lineRule="auto"/>
        <w:jc w:val="both"/>
        <w:rPr>
          <w:sz w:val="24"/>
          <w:szCs w:val="24"/>
        </w:rPr>
      </w:pPr>
      <w:r>
        <w:rPr>
          <w:sz w:val="24"/>
          <w:szCs w:val="24"/>
        </w:rPr>
        <w:t xml:space="preserve">Αρχικά, θα χρειαστούμε έναν αισθητήρα για την ανίχνευση εμποδίων και την απόσταση του ρομπότ από αυτά. Για να το κάνουμε αυτό, θα χρησιμοποιήσουμε </w:t>
      </w:r>
      <w:r>
        <w:rPr>
          <w:b/>
          <w:bCs/>
          <w:sz w:val="24"/>
          <w:szCs w:val="24"/>
        </w:rPr>
        <w:t xml:space="preserve">έναν υπερηχητικό αισθητήρα HC-SR04 </w:t>
      </w:r>
      <w:r>
        <w:rPr>
          <w:sz w:val="24"/>
          <w:szCs w:val="24"/>
        </w:rPr>
        <w:t>.</w:t>
      </w:r>
    </w:p>
    <w:p w14:paraId="5ECC7760" w14:textId="77777777" w:rsidR="00295A71" w:rsidRDefault="00000000">
      <w:pPr>
        <w:numPr>
          <w:ilvl w:val="0"/>
          <w:numId w:val="3"/>
        </w:numPr>
        <w:spacing w:before="280" w:after="280" w:line="360" w:lineRule="auto"/>
        <w:jc w:val="both"/>
        <w:rPr>
          <w:sz w:val="24"/>
          <w:szCs w:val="24"/>
        </w:rPr>
      </w:pPr>
      <w:r>
        <w:rPr>
          <w:sz w:val="24"/>
          <w:szCs w:val="24"/>
        </w:rPr>
        <w:t>Βρείτε το εύρος τιμών για τον αισθητήρα σας που υποδεικνύει την απόσταση, χρησιμοποιώντας τα μπλοκ που φαίνονται παρακάτω και εκτελώντας το πρόγραμμα:</w:t>
      </w:r>
      <w:r>
        <w:rPr>
          <w:noProof/>
          <w:sz w:val="24"/>
          <w:szCs w:val="24"/>
        </w:rPr>
        <w:drawing>
          <wp:inline distT="0" distB="0" distL="0" distR="0" wp14:anchorId="3948C466" wp14:editId="37A355D8">
            <wp:extent cx="372110" cy="359410"/>
            <wp:effectExtent l="0" t="0" r="0" b="0"/>
            <wp:docPr id="1895850903"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7"/>
                    <a:srcRect/>
                    <a:stretch>
                      <a:fillRect/>
                    </a:stretch>
                  </pic:blipFill>
                  <pic:spPr>
                    <a:xfrm>
                      <a:off x="0" y="0"/>
                      <a:ext cx="372110" cy="359410"/>
                    </a:xfrm>
                    <a:prstGeom prst="rect">
                      <a:avLst/>
                    </a:prstGeom>
                    <a:ln/>
                  </pic:spPr>
                </pic:pic>
              </a:graphicData>
            </a:graphic>
          </wp:inline>
        </w:drawing>
      </w:r>
    </w:p>
    <w:p w14:paraId="650C8161" w14:textId="77777777" w:rsidR="00295A71" w:rsidRDefault="00000000">
      <w:pPr>
        <w:spacing w:before="280" w:after="280" w:line="360" w:lineRule="auto"/>
        <w:jc w:val="center"/>
        <w:rPr>
          <w:sz w:val="24"/>
          <w:szCs w:val="24"/>
        </w:rPr>
      </w:pPr>
      <w:r>
        <w:rPr>
          <w:noProof/>
          <w:sz w:val="24"/>
          <w:szCs w:val="24"/>
        </w:rPr>
        <w:drawing>
          <wp:inline distT="0" distB="0" distL="0" distR="0" wp14:anchorId="102122AD" wp14:editId="623C0D34">
            <wp:extent cx="1971950" cy="933580"/>
            <wp:effectExtent l="0" t="0" r="0" b="0"/>
            <wp:docPr id="1895850902" name="image10.png" descr="Une image contenant texte, Police, capture d’écran, nombre&#10;&#10;Le contenu généré par l’IA peut être incorrect."/>
            <wp:cNvGraphicFramePr/>
            <a:graphic xmlns:a="http://schemas.openxmlformats.org/drawingml/2006/main">
              <a:graphicData uri="http://schemas.openxmlformats.org/drawingml/2006/picture">
                <pic:pic xmlns:pic="http://schemas.openxmlformats.org/drawingml/2006/picture">
                  <pic:nvPicPr>
                    <pic:cNvPr id="0" name="image10.png" descr="Une image contenant texte, Police, capture d’écran, nombre&#10;&#10;Le contenu généré par l’IA peut être incorrect."/>
                    <pic:cNvPicPr preferRelativeResize="0"/>
                  </pic:nvPicPr>
                  <pic:blipFill>
                    <a:blip r:embed="rId18"/>
                    <a:srcRect/>
                    <a:stretch>
                      <a:fillRect/>
                    </a:stretch>
                  </pic:blipFill>
                  <pic:spPr>
                    <a:xfrm>
                      <a:off x="0" y="0"/>
                      <a:ext cx="1971950" cy="933580"/>
                    </a:xfrm>
                    <a:prstGeom prst="rect">
                      <a:avLst/>
                    </a:prstGeom>
                    <a:ln/>
                  </pic:spPr>
                </pic:pic>
              </a:graphicData>
            </a:graphic>
          </wp:inline>
        </w:drawing>
      </w:r>
    </w:p>
    <w:p w14:paraId="2BCC4879" w14:textId="77777777" w:rsidR="00295A71" w:rsidRDefault="00295A71">
      <w:pPr>
        <w:spacing w:before="280" w:after="280" w:line="360" w:lineRule="auto"/>
        <w:ind w:left="720"/>
        <w:jc w:val="center"/>
        <w:rPr>
          <w:sz w:val="24"/>
          <w:szCs w:val="24"/>
        </w:rPr>
      </w:pPr>
    </w:p>
    <w:p w14:paraId="57050274" w14:textId="77777777" w:rsidR="00295A71" w:rsidRDefault="00000000">
      <w:pPr>
        <w:numPr>
          <w:ilvl w:val="0"/>
          <w:numId w:val="3"/>
        </w:numPr>
        <w:spacing w:before="280" w:after="280" w:line="360" w:lineRule="auto"/>
        <w:jc w:val="both"/>
        <w:rPr>
          <w:sz w:val="24"/>
          <w:szCs w:val="24"/>
        </w:rPr>
      </w:pPr>
      <w:r>
        <w:rPr>
          <w:sz w:val="24"/>
          <w:szCs w:val="24"/>
        </w:rPr>
        <w:t>Βρείτε τα όρια του αισθητήρα μετακινώντας το αντικείμενό σας. :</w:t>
      </w:r>
    </w:p>
    <w:p w14:paraId="763BF454" w14:textId="77777777" w:rsidR="00295A71" w:rsidRDefault="00000000">
      <w:pPr>
        <w:spacing w:before="280" w:after="280" w:line="360" w:lineRule="auto"/>
        <w:ind w:left="720"/>
        <w:jc w:val="both"/>
        <w:rPr>
          <w:sz w:val="24"/>
          <w:szCs w:val="24"/>
        </w:rPr>
      </w:pPr>
      <w:r>
        <w:rPr>
          <w:sz w:val="24"/>
          <w:szCs w:val="24"/>
        </w:rPr>
        <w:lastRenderedPageBreak/>
        <w:t>Ελάχιστη απόσταση: .................................................</w:t>
      </w:r>
    </w:p>
    <w:p w14:paraId="751932B3" w14:textId="77777777" w:rsidR="00295A71" w:rsidRDefault="00000000">
      <w:pPr>
        <w:spacing w:before="280" w:after="280" w:line="360" w:lineRule="auto"/>
        <w:ind w:left="720"/>
        <w:jc w:val="both"/>
        <w:rPr>
          <w:sz w:val="24"/>
          <w:szCs w:val="24"/>
        </w:rPr>
      </w:pPr>
      <w:r>
        <w:rPr>
          <w:sz w:val="24"/>
          <w:szCs w:val="24"/>
        </w:rPr>
        <w:t>Μέγιστη απόσταση: .................................................</w:t>
      </w:r>
    </w:p>
    <w:p w14:paraId="62BAE45A" w14:textId="77777777" w:rsidR="00295A71" w:rsidRDefault="00000000">
      <w:pPr>
        <w:numPr>
          <w:ilvl w:val="0"/>
          <w:numId w:val="3"/>
        </w:numPr>
        <w:spacing w:before="280" w:after="280" w:line="360" w:lineRule="auto"/>
        <w:jc w:val="both"/>
        <w:rPr>
          <w:sz w:val="24"/>
          <w:szCs w:val="24"/>
        </w:rPr>
      </w:pPr>
      <w:r>
        <w:rPr>
          <w:sz w:val="24"/>
          <w:szCs w:val="24"/>
        </w:rPr>
        <w:t>Σχεδιάστε τις περιοχές ανίχνευσης σε ένα φύλλο χαρτιού για να μετρήσετε τον κώνο ανίχνευσης του αισθητήρα.</w:t>
      </w:r>
    </w:p>
    <w:p w14:paraId="36D73D1E" w14:textId="77777777" w:rsidR="00295A71" w:rsidRDefault="00000000">
      <w:pPr>
        <w:spacing w:before="280" w:after="280" w:line="360" w:lineRule="auto"/>
        <w:ind w:left="720"/>
        <w:jc w:val="both"/>
        <w:rPr>
          <w:sz w:val="24"/>
          <w:szCs w:val="24"/>
        </w:rPr>
      </w:pPr>
      <w:r>
        <w:rPr>
          <w:sz w:val="24"/>
          <w:szCs w:val="24"/>
        </w:rPr>
        <w:t>Κώνος ανίχνευσης = …….. Βαθμοί</w:t>
      </w:r>
    </w:p>
    <w:p w14:paraId="7A507B5E" w14:textId="77777777" w:rsidR="00295A71" w:rsidRDefault="00000000">
      <w:pPr>
        <w:numPr>
          <w:ilvl w:val="0"/>
          <w:numId w:val="3"/>
        </w:numPr>
        <w:spacing w:before="280" w:after="280" w:line="360" w:lineRule="auto"/>
        <w:jc w:val="both"/>
        <w:rPr>
          <w:sz w:val="24"/>
          <w:szCs w:val="24"/>
        </w:rPr>
      </w:pPr>
      <w:r>
        <w:rPr>
          <w:sz w:val="24"/>
          <w:szCs w:val="24"/>
        </w:rPr>
        <w:t>Διακοπή εκτέλεσης προγράμματος.</w:t>
      </w:r>
      <w:r>
        <w:rPr>
          <w:noProof/>
          <w:sz w:val="24"/>
          <w:szCs w:val="24"/>
        </w:rPr>
        <w:drawing>
          <wp:inline distT="0" distB="0" distL="0" distR="0" wp14:anchorId="34D3733C" wp14:editId="2EF89B7E">
            <wp:extent cx="356505" cy="360000"/>
            <wp:effectExtent l="0" t="0" r="0" b="0"/>
            <wp:docPr id="1895850905" name="image4.png" descr="Une image contenant cercle, symbole, rouge, Graphique&#10;&#10;Le contenu généré par l’IA peut être incorrect."/>
            <wp:cNvGraphicFramePr/>
            <a:graphic xmlns:a="http://schemas.openxmlformats.org/drawingml/2006/main">
              <a:graphicData uri="http://schemas.openxmlformats.org/drawingml/2006/picture">
                <pic:pic xmlns:pic="http://schemas.openxmlformats.org/drawingml/2006/picture">
                  <pic:nvPicPr>
                    <pic:cNvPr id="0" name="image4.png" descr="Une image contenant cercle, symbole, rouge, Graphique&#10;&#10;Le contenu généré par l’IA peut être incorrect."/>
                    <pic:cNvPicPr preferRelativeResize="0"/>
                  </pic:nvPicPr>
                  <pic:blipFill>
                    <a:blip r:embed="rId19"/>
                    <a:srcRect/>
                    <a:stretch>
                      <a:fillRect/>
                    </a:stretch>
                  </pic:blipFill>
                  <pic:spPr>
                    <a:xfrm>
                      <a:off x="0" y="0"/>
                      <a:ext cx="356505" cy="360000"/>
                    </a:xfrm>
                    <a:prstGeom prst="rect">
                      <a:avLst/>
                    </a:prstGeom>
                    <a:ln/>
                  </pic:spPr>
                </pic:pic>
              </a:graphicData>
            </a:graphic>
          </wp:inline>
        </w:drawing>
      </w:r>
    </w:p>
    <w:p w14:paraId="7C99AC52" w14:textId="77777777" w:rsidR="00295A71" w:rsidRDefault="00000000">
      <w:pPr>
        <w:numPr>
          <w:ilvl w:val="0"/>
          <w:numId w:val="3"/>
        </w:numPr>
        <w:spacing w:before="280" w:after="280" w:line="360" w:lineRule="auto"/>
        <w:jc w:val="both"/>
        <w:rPr>
          <w:sz w:val="24"/>
          <w:szCs w:val="24"/>
        </w:rPr>
      </w:pPr>
      <w:r>
        <w:rPr>
          <w:sz w:val="24"/>
          <w:szCs w:val="24"/>
        </w:rPr>
        <w:t xml:space="preserve">Τροποποιήστε το πρόγραμμά σας χρησιμοποιώντας τα παρακάτω μπλοκ για να μετακινήσετε το ρομπότ προς έναν τοίχο και να το σταματήσετε όταν ανιχνεύσει ένα εμπόδιο σε απόσταση 5 </w:t>
      </w:r>
      <w:proofErr w:type="spellStart"/>
      <w:r>
        <w:rPr>
          <w:sz w:val="24"/>
          <w:szCs w:val="24"/>
        </w:rPr>
        <w:t>cm</w:t>
      </w:r>
      <w:proofErr w:type="spellEnd"/>
      <w:r>
        <w:rPr>
          <w:sz w:val="24"/>
          <w:szCs w:val="24"/>
        </w:rPr>
        <w:t xml:space="preserve">. Εμφανίστε το μήνυμα </w:t>
      </w:r>
      <w:r>
        <w:rPr>
          <w:b/>
          <w:bCs/>
          <w:sz w:val="24"/>
          <w:szCs w:val="24"/>
        </w:rPr>
        <w:t xml:space="preserve">"Εντοπίστηκε εμπόδιο στα </w:t>
      </w:r>
      <w:proofErr w:type="spellStart"/>
      <w:r>
        <w:rPr>
          <w:b/>
          <w:bCs/>
          <w:sz w:val="24"/>
          <w:szCs w:val="24"/>
        </w:rPr>
        <w:t>xxx</w:t>
      </w:r>
      <w:proofErr w:type="spellEnd"/>
      <w:r>
        <w:rPr>
          <w:b/>
          <w:bCs/>
          <w:sz w:val="24"/>
          <w:szCs w:val="24"/>
        </w:rPr>
        <w:t xml:space="preserve"> </w:t>
      </w:r>
      <w:proofErr w:type="spellStart"/>
      <w:r>
        <w:rPr>
          <w:b/>
          <w:bCs/>
          <w:sz w:val="24"/>
          <w:szCs w:val="24"/>
        </w:rPr>
        <w:t>cm</w:t>
      </w:r>
      <w:proofErr w:type="spellEnd"/>
      <w:r>
        <w:rPr>
          <w:b/>
          <w:bCs/>
          <w:sz w:val="24"/>
          <w:szCs w:val="24"/>
        </w:rPr>
        <w:t>".</w:t>
      </w:r>
    </w:p>
    <w:p w14:paraId="2E74CAA3" w14:textId="77777777" w:rsidR="00295A71" w:rsidRDefault="00000000">
      <w:pPr>
        <w:spacing w:before="280" w:after="280" w:line="360" w:lineRule="auto"/>
        <w:ind w:left="720"/>
        <w:jc w:val="center"/>
        <w:rPr>
          <w:sz w:val="24"/>
          <w:szCs w:val="24"/>
        </w:rPr>
      </w:pPr>
      <w:r>
        <w:rPr>
          <w:noProof/>
          <w:sz w:val="24"/>
          <w:szCs w:val="24"/>
        </w:rPr>
        <w:drawing>
          <wp:inline distT="0" distB="0" distL="0" distR="0" wp14:anchorId="1271EA52" wp14:editId="37371273">
            <wp:extent cx="4248743" cy="3115110"/>
            <wp:effectExtent l="0" t="0" r="0" b="0"/>
            <wp:docPr id="1895850904" name="image2.png" descr="Une image contenant texte, capture d’écran, Police, nombre&#10;&#10;Le contenu généré par l’IA peut être incorrect."/>
            <wp:cNvGraphicFramePr/>
            <a:graphic xmlns:a="http://schemas.openxmlformats.org/drawingml/2006/main">
              <a:graphicData uri="http://schemas.openxmlformats.org/drawingml/2006/picture">
                <pic:pic xmlns:pic="http://schemas.openxmlformats.org/drawingml/2006/picture">
                  <pic:nvPicPr>
                    <pic:cNvPr id="0" name="image2.png" descr="Une image contenant texte, capture d’écran, Police, nombre&#10;&#10;Le contenu généré par l’IA peut être incorrect."/>
                    <pic:cNvPicPr preferRelativeResize="0"/>
                  </pic:nvPicPr>
                  <pic:blipFill>
                    <a:blip r:embed="rId20"/>
                    <a:srcRect/>
                    <a:stretch>
                      <a:fillRect/>
                    </a:stretch>
                  </pic:blipFill>
                  <pic:spPr>
                    <a:xfrm>
                      <a:off x="0" y="0"/>
                      <a:ext cx="4248743" cy="3115110"/>
                    </a:xfrm>
                    <a:prstGeom prst="rect">
                      <a:avLst/>
                    </a:prstGeom>
                    <a:ln/>
                  </pic:spPr>
                </pic:pic>
              </a:graphicData>
            </a:graphic>
          </wp:inline>
        </w:drawing>
      </w:r>
    </w:p>
    <w:p w14:paraId="518EAB00" w14:textId="77777777" w:rsidR="00295A71" w:rsidRDefault="00000000">
      <w:pPr>
        <w:numPr>
          <w:ilvl w:val="0"/>
          <w:numId w:val="3"/>
        </w:numPr>
        <w:spacing w:before="280" w:after="280" w:line="360" w:lineRule="auto"/>
        <w:jc w:val="both"/>
        <w:rPr>
          <w:sz w:val="24"/>
          <w:szCs w:val="24"/>
        </w:rPr>
      </w:pPr>
      <w:r>
        <w:rPr>
          <w:sz w:val="24"/>
          <w:szCs w:val="24"/>
        </w:rPr>
        <w:t>Εκτελέστε το πρόγραμμά σας. Οι τιμές εμφανίζονται στην οθόνη.</w:t>
      </w:r>
    </w:p>
    <w:p w14:paraId="69430C65" w14:textId="77777777" w:rsidR="00295A71" w:rsidRDefault="00000000">
      <w:pPr>
        <w:numPr>
          <w:ilvl w:val="0"/>
          <w:numId w:val="3"/>
        </w:numPr>
        <w:spacing w:before="280" w:after="280" w:line="360" w:lineRule="auto"/>
        <w:jc w:val="both"/>
        <w:rPr>
          <w:b/>
          <w:bCs/>
          <w:color w:val="004F88"/>
          <w:sz w:val="24"/>
          <w:szCs w:val="24"/>
        </w:rPr>
      </w:pPr>
      <w:r>
        <w:rPr>
          <w:sz w:val="24"/>
          <w:szCs w:val="24"/>
        </w:rPr>
        <w:lastRenderedPageBreak/>
        <w:t xml:space="preserve">Τροποποιήστε το πρόγραμμά σας έτσι ώστε </w:t>
      </w:r>
      <w:r>
        <w:rPr>
          <w:b/>
          <w:bCs/>
          <w:sz w:val="24"/>
          <w:szCs w:val="24"/>
        </w:rPr>
        <w:t xml:space="preserve">το ρομπότ να αναβοσβήνει με μια λυχνία LED και να ειδοποιεί τον χρήστη με ένα ηχητικό σήμα όταν η απόσταση μεταξύ του ρομπότ και του τοίχου είναι μικρότερη από 10 </w:t>
      </w:r>
      <w:proofErr w:type="spellStart"/>
      <w:r>
        <w:rPr>
          <w:b/>
          <w:bCs/>
          <w:sz w:val="24"/>
          <w:szCs w:val="24"/>
        </w:rPr>
        <w:t>cm</w:t>
      </w:r>
      <w:proofErr w:type="spellEnd"/>
      <w:r>
        <w:rPr>
          <w:b/>
          <w:bCs/>
          <w:sz w:val="24"/>
          <w:szCs w:val="24"/>
        </w:rPr>
        <w:t>.</w:t>
      </w:r>
      <w:r>
        <w:br w:type="page"/>
      </w:r>
    </w:p>
    <w:p w14:paraId="4C3F6006" w14:textId="5BE77B5A" w:rsidR="00295A71" w:rsidRPr="00862199" w:rsidRDefault="00000000">
      <w:pPr>
        <w:spacing w:before="280" w:after="280" w:line="360" w:lineRule="auto"/>
        <w:ind w:left="360"/>
        <w:jc w:val="center"/>
        <w:rPr>
          <w:b/>
          <w:bCs/>
          <w:color w:val="004F88"/>
          <w:sz w:val="24"/>
          <w:szCs w:val="24"/>
          <w:lang w:val="el-GR"/>
        </w:rPr>
      </w:pPr>
      <w:r>
        <w:rPr>
          <w:b/>
          <w:bCs/>
          <w:color w:val="004F88"/>
          <w:sz w:val="24"/>
          <w:szCs w:val="24"/>
        </w:rPr>
        <w:lastRenderedPageBreak/>
        <w:t xml:space="preserve">Δραστηριότητα </w:t>
      </w:r>
      <w:r w:rsidR="00862199">
        <w:rPr>
          <w:b/>
          <w:bCs/>
          <w:color w:val="004F88"/>
          <w:sz w:val="24"/>
          <w:szCs w:val="24"/>
          <w:lang w:val="el-GR"/>
        </w:rPr>
        <w:t>5</w:t>
      </w:r>
    </w:p>
    <w:p w14:paraId="36539E25" w14:textId="77777777" w:rsidR="00295A71" w:rsidRDefault="00000000">
      <w:pPr>
        <w:spacing w:before="280" w:after="280" w:line="360" w:lineRule="auto"/>
        <w:ind w:left="360"/>
        <w:jc w:val="center"/>
        <w:rPr>
          <w:b/>
          <w:bCs/>
          <w:sz w:val="24"/>
          <w:szCs w:val="24"/>
        </w:rPr>
      </w:pPr>
      <w:r>
        <w:rPr>
          <w:b/>
          <w:bCs/>
          <w:sz w:val="24"/>
          <w:szCs w:val="24"/>
        </w:rPr>
        <w:t>Βασικός προγραμματισμός ρομπότ για την ανίχνευση εμποδίων.</w:t>
      </w:r>
    </w:p>
    <w:p w14:paraId="40E6D4B9" w14:textId="77777777" w:rsidR="00295A71" w:rsidRDefault="00000000">
      <w:pPr>
        <w:numPr>
          <w:ilvl w:val="0"/>
          <w:numId w:val="3"/>
        </w:numPr>
        <w:spacing w:before="280" w:after="280" w:line="360" w:lineRule="auto"/>
        <w:jc w:val="both"/>
        <w:rPr>
          <w:sz w:val="24"/>
          <w:szCs w:val="24"/>
        </w:rPr>
      </w:pPr>
      <w:r>
        <w:rPr>
          <w:sz w:val="24"/>
          <w:szCs w:val="24"/>
        </w:rPr>
        <w:t xml:space="preserve">Μεταβείτε στην αρχική σελίδα της </w:t>
      </w:r>
      <w:proofErr w:type="spellStart"/>
      <w:r>
        <w:rPr>
          <w:sz w:val="24"/>
          <w:szCs w:val="24"/>
        </w:rPr>
        <w:t>διεπαφής</w:t>
      </w:r>
      <w:proofErr w:type="spellEnd"/>
      <w:r>
        <w:rPr>
          <w:sz w:val="24"/>
          <w:szCs w:val="24"/>
        </w:rPr>
        <w:t xml:space="preserve"> του </w:t>
      </w:r>
      <w:proofErr w:type="spellStart"/>
      <w:r>
        <w:rPr>
          <w:sz w:val="24"/>
          <w:szCs w:val="24"/>
        </w:rPr>
        <w:t>FOSSBot</w:t>
      </w:r>
      <w:proofErr w:type="spellEnd"/>
      <w:r>
        <w:rPr>
          <w:sz w:val="24"/>
          <w:szCs w:val="24"/>
        </w:rPr>
        <w:t xml:space="preserve"> στη διεύθυνση </w:t>
      </w:r>
      <w:r>
        <w:rPr>
          <w:noProof/>
          <w:sz w:val="24"/>
          <w:szCs w:val="24"/>
        </w:rPr>
        <w:drawing>
          <wp:inline distT="0" distB="0" distL="0" distR="0" wp14:anchorId="56CB8444" wp14:editId="589E1146">
            <wp:extent cx="389033" cy="360000"/>
            <wp:effectExtent l="0" t="0" r="0" b="0"/>
            <wp:docPr id="189585090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5"/>
                    <a:srcRect/>
                    <a:stretch>
                      <a:fillRect/>
                    </a:stretch>
                  </pic:blipFill>
                  <pic:spPr>
                    <a:xfrm>
                      <a:off x="0" y="0"/>
                      <a:ext cx="389033" cy="360000"/>
                    </a:xfrm>
                    <a:prstGeom prst="rect">
                      <a:avLst/>
                    </a:prstGeom>
                    <a:ln/>
                  </pic:spPr>
                </pic:pic>
              </a:graphicData>
            </a:graphic>
          </wp:inline>
        </w:drawing>
      </w:r>
      <w:r>
        <w:rPr>
          <w:sz w:val="24"/>
          <w:szCs w:val="24"/>
        </w:rPr>
        <w:t>.</w:t>
      </w:r>
      <w:r>
        <w:rPr>
          <w:noProof/>
        </w:rPr>
        <w:drawing>
          <wp:anchor distT="0" distB="0" distL="114300" distR="114300" simplePos="0" relativeHeight="251659264" behindDoc="0" locked="0" layoutInCell="1" hidden="0" allowOverlap="1" wp14:anchorId="43098BD6" wp14:editId="60466FAD">
            <wp:simplePos x="0" y="0"/>
            <wp:positionH relativeFrom="column">
              <wp:posOffset>2116666</wp:posOffset>
            </wp:positionH>
            <wp:positionV relativeFrom="paragraph">
              <wp:posOffset>487468</wp:posOffset>
            </wp:positionV>
            <wp:extent cx="359410" cy="359410"/>
            <wp:effectExtent l="0" t="0" r="0" b="0"/>
            <wp:wrapNone/>
            <wp:docPr id="1895850893" name="image6.png" descr="Une image contenant symbole&#10;&#10;Le contenu généré par l’IA peut être incorrect."/>
            <wp:cNvGraphicFramePr/>
            <a:graphic xmlns:a="http://schemas.openxmlformats.org/drawingml/2006/main">
              <a:graphicData uri="http://schemas.openxmlformats.org/drawingml/2006/picture">
                <pic:pic xmlns:pic="http://schemas.openxmlformats.org/drawingml/2006/picture">
                  <pic:nvPicPr>
                    <pic:cNvPr id="0" name="image6.png" descr="Une image contenant symbole&#10;&#10;Le contenu généré par l’IA peut être incorrect."/>
                    <pic:cNvPicPr preferRelativeResize="0"/>
                  </pic:nvPicPr>
                  <pic:blipFill>
                    <a:blip r:embed="rId16"/>
                    <a:srcRect/>
                    <a:stretch>
                      <a:fillRect/>
                    </a:stretch>
                  </pic:blipFill>
                  <pic:spPr>
                    <a:xfrm>
                      <a:off x="0" y="0"/>
                      <a:ext cx="359410" cy="359410"/>
                    </a:xfrm>
                    <a:prstGeom prst="rect">
                      <a:avLst/>
                    </a:prstGeom>
                    <a:ln/>
                  </pic:spPr>
                </pic:pic>
              </a:graphicData>
            </a:graphic>
          </wp:anchor>
        </w:drawing>
      </w:r>
    </w:p>
    <w:p w14:paraId="727B8A88" w14:textId="77777777" w:rsidR="00295A71" w:rsidRDefault="00000000">
      <w:pPr>
        <w:numPr>
          <w:ilvl w:val="0"/>
          <w:numId w:val="3"/>
        </w:numPr>
        <w:spacing w:before="280" w:after="280" w:line="360" w:lineRule="auto"/>
        <w:jc w:val="both"/>
        <w:rPr>
          <w:sz w:val="24"/>
          <w:szCs w:val="24"/>
        </w:rPr>
      </w:pPr>
      <w:r>
        <w:rPr>
          <w:sz w:val="24"/>
          <w:szCs w:val="24"/>
        </w:rPr>
        <w:t>Δημιουργήστε ένα νέο έργο.</w:t>
      </w:r>
    </w:p>
    <w:p w14:paraId="087E6EA2" w14:textId="77777777" w:rsidR="00295A71" w:rsidRDefault="00000000">
      <w:pPr>
        <w:numPr>
          <w:ilvl w:val="0"/>
          <w:numId w:val="3"/>
        </w:numPr>
        <w:spacing w:before="280" w:after="280" w:line="360" w:lineRule="auto"/>
        <w:jc w:val="both"/>
        <w:rPr>
          <w:sz w:val="24"/>
          <w:szCs w:val="24"/>
        </w:rPr>
      </w:pPr>
      <w:r>
        <w:rPr>
          <w:sz w:val="24"/>
          <w:szCs w:val="24"/>
        </w:rPr>
        <w:t xml:space="preserve">Ονομάστε το </w:t>
      </w:r>
      <w:r>
        <w:rPr>
          <w:b/>
          <w:bCs/>
          <w:sz w:val="24"/>
          <w:szCs w:val="24"/>
        </w:rPr>
        <w:t xml:space="preserve">«Αποφυγή Εμποδίων» </w:t>
      </w:r>
      <w:r>
        <w:rPr>
          <w:sz w:val="24"/>
          <w:szCs w:val="24"/>
        </w:rPr>
        <w:t>.</w:t>
      </w:r>
    </w:p>
    <w:p w14:paraId="7566EDA0" w14:textId="77777777" w:rsidR="00295A71" w:rsidRDefault="00000000">
      <w:pPr>
        <w:numPr>
          <w:ilvl w:val="0"/>
          <w:numId w:val="3"/>
        </w:numPr>
        <w:spacing w:before="280" w:after="280" w:line="360" w:lineRule="auto"/>
        <w:jc w:val="both"/>
        <w:rPr>
          <w:sz w:val="24"/>
          <w:szCs w:val="24"/>
        </w:rPr>
      </w:pPr>
      <w:r>
        <w:rPr>
          <w:sz w:val="24"/>
          <w:szCs w:val="24"/>
        </w:rPr>
        <w:t xml:space="preserve">Στη «σύντομη περιγραφή του νέου έργου», μπορείτε να γράψετε: «Δημιουργήστε μια ευθεία κίνηση αποφεύγοντας ένα εμπόδιο </w:t>
      </w:r>
      <w:r>
        <w:rPr>
          <w:i/>
          <w:iCs/>
          <w:sz w:val="24"/>
          <w:szCs w:val="24"/>
        </w:rPr>
        <w:t>».</w:t>
      </w:r>
    </w:p>
    <w:p w14:paraId="08B71CD9" w14:textId="77777777" w:rsidR="00295A71" w:rsidRDefault="00000000">
      <w:pPr>
        <w:numPr>
          <w:ilvl w:val="0"/>
          <w:numId w:val="3"/>
        </w:numPr>
        <w:spacing w:before="280" w:after="280" w:line="360" w:lineRule="auto"/>
        <w:jc w:val="both"/>
        <w:rPr>
          <w:sz w:val="24"/>
          <w:szCs w:val="24"/>
        </w:rPr>
      </w:pPr>
      <w:r>
        <w:rPr>
          <w:sz w:val="24"/>
          <w:szCs w:val="24"/>
        </w:rPr>
        <w:t xml:space="preserve">Τροποποιήστε το πρόγραμμά σας χρησιμοποιώντας τα παρακάτω μπλοκ για να κάνετε το ρομπότ να κινηθεί προς τα εμπρός και να στρίψει 90° προς τα δεξιά όταν ανιχνεύσει ένα εμπόδιο σε απόσταση 15 </w:t>
      </w:r>
      <w:proofErr w:type="spellStart"/>
      <w:r>
        <w:rPr>
          <w:sz w:val="24"/>
          <w:szCs w:val="24"/>
        </w:rPr>
        <w:t>cm</w:t>
      </w:r>
      <w:proofErr w:type="spellEnd"/>
      <w:r>
        <w:rPr>
          <w:sz w:val="24"/>
          <w:szCs w:val="24"/>
        </w:rPr>
        <w:t xml:space="preserve">. Εμφανίστε τα μηνύματα </w:t>
      </w:r>
      <w:r>
        <w:rPr>
          <w:b/>
          <w:bCs/>
          <w:sz w:val="24"/>
          <w:szCs w:val="24"/>
        </w:rPr>
        <w:t xml:space="preserve">"Εντοπίστηκε εμπόδιο στα </w:t>
      </w:r>
      <w:proofErr w:type="spellStart"/>
      <w:r>
        <w:rPr>
          <w:b/>
          <w:bCs/>
          <w:sz w:val="24"/>
          <w:szCs w:val="24"/>
        </w:rPr>
        <w:t>xxx</w:t>
      </w:r>
      <w:proofErr w:type="spellEnd"/>
      <w:r>
        <w:rPr>
          <w:b/>
          <w:bCs/>
          <w:sz w:val="24"/>
          <w:szCs w:val="24"/>
        </w:rPr>
        <w:t xml:space="preserve"> </w:t>
      </w:r>
      <w:proofErr w:type="spellStart"/>
      <w:r>
        <w:rPr>
          <w:b/>
          <w:bCs/>
          <w:sz w:val="24"/>
          <w:szCs w:val="24"/>
        </w:rPr>
        <w:t>cm</w:t>
      </w:r>
      <w:proofErr w:type="spellEnd"/>
      <w:r>
        <w:rPr>
          <w:b/>
          <w:bCs/>
          <w:sz w:val="24"/>
          <w:szCs w:val="24"/>
        </w:rPr>
        <w:t>".</w:t>
      </w:r>
    </w:p>
    <w:p w14:paraId="73DA5EE9" w14:textId="77777777" w:rsidR="00295A71" w:rsidRDefault="00000000">
      <w:pPr>
        <w:spacing w:before="280" w:after="280" w:line="360" w:lineRule="auto"/>
        <w:ind w:left="720"/>
        <w:jc w:val="center"/>
        <w:rPr>
          <w:sz w:val="24"/>
          <w:szCs w:val="24"/>
        </w:rPr>
      </w:pPr>
      <w:r>
        <w:rPr>
          <w:noProof/>
          <w:sz w:val="24"/>
          <w:szCs w:val="24"/>
        </w:rPr>
        <w:drawing>
          <wp:inline distT="0" distB="0" distL="0" distR="0" wp14:anchorId="09371F03" wp14:editId="22AD5D6E">
            <wp:extent cx="3634122" cy="2664479"/>
            <wp:effectExtent l="0" t="0" r="0" b="0"/>
            <wp:docPr id="1895850907" name="image2.png" descr="Une image contenant texte, capture d’écran, Police, nombre&#10;&#10;Le contenu généré par l’IA peut être incorrect."/>
            <wp:cNvGraphicFramePr/>
            <a:graphic xmlns:a="http://schemas.openxmlformats.org/drawingml/2006/main">
              <a:graphicData uri="http://schemas.openxmlformats.org/drawingml/2006/picture">
                <pic:pic xmlns:pic="http://schemas.openxmlformats.org/drawingml/2006/picture">
                  <pic:nvPicPr>
                    <pic:cNvPr id="0" name="image2.png" descr="Une image contenant texte, capture d’écran, Police, nombre&#10;&#10;Le contenu généré par l’IA peut être incorrect."/>
                    <pic:cNvPicPr preferRelativeResize="0"/>
                  </pic:nvPicPr>
                  <pic:blipFill>
                    <a:blip r:embed="rId20"/>
                    <a:srcRect/>
                    <a:stretch>
                      <a:fillRect/>
                    </a:stretch>
                  </pic:blipFill>
                  <pic:spPr>
                    <a:xfrm>
                      <a:off x="0" y="0"/>
                      <a:ext cx="3634122" cy="2664479"/>
                    </a:xfrm>
                    <a:prstGeom prst="rect">
                      <a:avLst/>
                    </a:prstGeom>
                    <a:ln/>
                  </pic:spPr>
                </pic:pic>
              </a:graphicData>
            </a:graphic>
          </wp:inline>
        </w:drawing>
      </w:r>
    </w:p>
    <w:p w14:paraId="1B7805AF" w14:textId="77777777" w:rsidR="00295A71" w:rsidRDefault="00000000">
      <w:pPr>
        <w:numPr>
          <w:ilvl w:val="0"/>
          <w:numId w:val="3"/>
        </w:numPr>
        <w:spacing w:before="280" w:after="280" w:line="360" w:lineRule="auto"/>
        <w:jc w:val="both"/>
        <w:rPr>
          <w:sz w:val="24"/>
          <w:szCs w:val="24"/>
        </w:rPr>
      </w:pPr>
      <w:r>
        <w:rPr>
          <w:sz w:val="24"/>
          <w:szCs w:val="24"/>
        </w:rPr>
        <w:t>Εκτελέστε το πρόγραμμά σας. Οι τιμές εμφανίζονται στην οθόνη.</w:t>
      </w:r>
    </w:p>
    <w:p w14:paraId="667ED9EC" w14:textId="77777777" w:rsidR="00295A71" w:rsidRDefault="00000000">
      <w:pPr>
        <w:numPr>
          <w:ilvl w:val="0"/>
          <w:numId w:val="3"/>
        </w:numPr>
        <w:spacing w:before="280" w:after="280" w:line="360" w:lineRule="auto"/>
        <w:ind w:left="360"/>
        <w:jc w:val="center"/>
        <w:rPr>
          <w:b/>
          <w:bCs/>
          <w:color w:val="004F88"/>
          <w:sz w:val="24"/>
          <w:szCs w:val="24"/>
        </w:rPr>
      </w:pPr>
      <w:r>
        <w:rPr>
          <w:sz w:val="24"/>
          <w:szCs w:val="24"/>
        </w:rPr>
        <w:lastRenderedPageBreak/>
        <w:t xml:space="preserve">Τροποποιήστε το πρόγραμμά σας έτσι ώστε </w:t>
      </w:r>
      <w:r>
        <w:rPr>
          <w:b/>
          <w:bCs/>
          <w:sz w:val="24"/>
          <w:szCs w:val="24"/>
        </w:rPr>
        <w:t>το ρομπότ να παρακάμπτει ένα εμπόδιο</w:t>
      </w:r>
      <w:r>
        <w:br w:type="page"/>
      </w:r>
    </w:p>
    <w:p w14:paraId="2B7B1A49" w14:textId="3343E511" w:rsidR="00295A71" w:rsidRPr="00862199" w:rsidRDefault="00000000">
      <w:pPr>
        <w:spacing w:before="280" w:after="280" w:line="360" w:lineRule="auto"/>
        <w:ind w:left="360"/>
        <w:jc w:val="center"/>
        <w:rPr>
          <w:b/>
          <w:bCs/>
          <w:color w:val="004F88"/>
          <w:sz w:val="24"/>
          <w:szCs w:val="24"/>
          <w:lang w:val="el-GR"/>
        </w:rPr>
      </w:pPr>
      <w:r>
        <w:rPr>
          <w:b/>
          <w:bCs/>
          <w:color w:val="004F88"/>
          <w:sz w:val="24"/>
          <w:szCs w:val="24"/>
        </w:rPr>
        <w:lastRenderedPageBreak/>
        <w:t xml:space="preserve">Δραστηριότητα </w:t>
      </w:r>
      <w:r w:rsidR="00862199">
        <w:rPr>
          <w:b/>
          <w:bCs/>
          <w:color w:val="004F88"/>
          <w:sz w:val="24"/>
          <w:szCs w:val="24"/>
          <w:lang w:val="el-GR"/>
        </w:rPr>
        <w:t>6</w:t>
      </w:r>
    </w:p>
    <w:p w14:paraId="2CAC3D69" w14:textId="77777777" w:rsidR="00295A71" w:rsidRDefault="00000000">
      <w:pPr>
        <w:spacing w:before="280" w:after="280" w:line="360" w:lineRule="auto"/>
        <w:jc w:val="center"/>
        <w:rPr>
          <w:sz w:val="24"/>
          <w:szCs w:val="24"/>
        </w:rPr>
      </w:pPr>
      <w:r>
        <w:rPr>
          <w:b/>
          <w:bCs/>
          <w:sz w:val="24"/>
          <w:szCs w:val="24"/>
        </w:rPr>
        <w:t>Δραστηριότητες αξιολόγησης γνώσεων</w:t>
      </w:r>
    </w:p>
    <w:p w14:paraId="66BCA548" w14:textId="77777777" w:rsidR="00295A71" w:rsidRDefault="00000000">
      <w:pPr>
        <w:numPr>
          <w:ilvl w:val="0"/>
          <w:numId w:val="4"/>
        </w:numPr>
        <w:spacing w:before="280" w:after="280" w:line="480" w:lineRule="auto"/>
        <w:jc w:val="both"/>
        <w:rPr>
          <w:sz w:val="24"/>
          <w:szCs w:val="24"/>
        </w:rPr>
      </w:pPr>
      <w:r>
        <w:rPr>
          <w:sz w:val="24"/>
          <w:szCs w:val="24"/>
        </w:rPr>
        <w:t xml:space="preserve">Ποιο από τα παρακάτω κουμπιά δημιουργεί ένα νέο έργο στη </w:t>
      </w:r>
      <w:proofErr w:type="spellStart"/>
      <w:r>
        <w:rPr>
          <w:sz w:val="24"/>
          <w:szCs w:val="24"/>
        </w:rPr>
        <w:t>διεπαφή</w:t>
      </w:r>
      <w:proofErr w:type="spellEnd"/>
      <w:r>
        <w:rPr>
          <w:sz w:val="24"/>
          <w:szCs w:val="24"/>
        </w:rPr>
        <w:t xml:space="preserve"> του </w:t>
      </w:r>
      <w:proofErr w:type="spellStart"/>
      <w:r>
        <w:rPr>
          <w:sz w:val="24"/>
          <w:szCs w:val="24"/>
        </w:rPr>
        <w:t>FOSSBot</w:t>
      </w:r>
      <w:proofErr w:type="spellEnd"/>
      <w:r>
        <w:rPr>
          <w:sz w:val="24"/>
          <w:szCs w:val="24"/>
        </w:rPr>
        <w:t xml:space="preserve">; </w:t>
      </w:r>
      <w:r>
        <w:rPr>
          <w:sz w:val="24"/>
          <w:szCs w:val="24"/>
        </w:rPr>
        <w:br/>
        <w:t xml:space="preserve">α) </w:t>
      </w:r>
      <w:r>
        <w:rPr>
          <w:sz w:val="24"/>
          <w:szCs w:val="24"/>
        </w:rPr>
        <w:br/>
        <w:t xml:space="preserve">β) </w:t>
      </w:r>
      <w:r>
        <w:rPr>
          <w:sz w:val="24"/>
          <w:szCs w:val="24"/>
        </w:rPr>
        <w:br/>
        <w:t xml:space="preserve">γ) </w:t>
      </w:r>
      <w:r>
        <w:rPr>
          <w:sz w:val="24"/>
          <w:szCs w:val="24"/>
        </w:rPr>
        <w:br/>
        <w:t>δ)</w:t>
      </w:r>
      <w:r>
        <w:rPr>
          <w:noProof/>
        </w:rPr>
        <w:drawing>
          <wp:anchor distT="0" distB="0" distL="114300" distR="114300" simplePos="0" relativeHeight="251660288" behindDoc="0" locked="0" layoutInCell="1" hidden="0" allowOverlap="1" wp14:anchorId="6FE6064C" wp14:editId="668C7A6F">
            <wp:simplePos x="0" y="0"/>
            <wp:positionH relativeFrom="column">
              <wp:posOffset>675640</wp:posOffset>
            </wp:positionH>
            <wp:positionV relativeFrom="paragraph">
              <wp:posOffset>720725</wp:posOffset>
            </wp:positionV>
            <wp:extent cx="274320" cy="314325"/>
            <wp:effectExtent l="0" t="0" r="0" b="0"/>
            <wp:wrapNone/>
            <wp:docPr id="1895850895"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1"/>
                    <a:srcRect/>
                    <a:stretch>
                      <a:fillRect/>
                    </a:stretch>
                  </pic:blipFill>
                  <pic:spPr>
                    <a:xfrm>
                      <a:off x="0" y="0"/>
                      <a:ext cx="274320" cy="314325"/>
                    </a:xfrm>
                    <a:prstGeom prst="rect">
                      <a:avLst/>
                    </a:prstGeom>
                    <a:ln/>
                  </pic:spPr>
                </pic:pic>
              </a:graphicData>
            </a:graphic>
          </wp:anchor>
        </w:drawing>
      </w:r>
      <w:r>
        <w:rPr>
          <w:noProof/>
        </w:rPr>
        <w:drawing>
          <wp:anchor distT="0" distB="0" distL="114300" distR="114300" simplePos="0" relativeHeight="251661312" behindDoc="0" locked="0" layoutInCell="1" hidden="0" allowOverlap="1" wp14:anchorId="3641D2A9" wp14:editId="163B6B2C">
            <wp:simplePos x="0" y="0"/>
            <wp:positionH relativeFrom="column">
              <wp:posOffset>678180</wp:posOffset>
            </wp:positionH>
            <wp:positionV relativeFrom="paragraph">
              <wp:posOffset>1101514</wp:posOffset>
            </wp:positionV>
            <wp:extent cx="292100" cy="281940"/>
            <wp:effectExtent l="0" t="0" r="0" b="0"/>
            <wp:wrapNone/>
            <wp:docPr id="189585089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2"/>
                    <a:srcRect/>
                    <a:stretch>
                      <a:fillRect/>
                    </a:stretch>
                  </pic:blipFill>
                  <pic:spPr>
                    <a:xfrm>
                      <a:off x="0" y="0"/>
                      <a:ext cx="292100" cy="281940"/>
                    </a:xfrm>
                    <a:prstGeom prst="rect">
                      <a:avLst/>
                    </a:prstGeom>
                    <a:ln/>
                  </pic:spPr>
                </pic:pic>
              </a:graphicData>
            </a:graphic>
          </wp:anchor>
        </w:drawing>
      </w:r>
      <w:r>
        <w:rPr>
          <w:noProof/>
        </w:rPr>
        <w:drawing>
          <wp:anchor distT="0" distB="0" distL="114300" distR="114300" simplePos="0" relativeHeight="251662336" behindDoc="0" locked="0" layoutInCell="1" hidden="0" allowOverlap="1" wp14:anchorId="008B3F4B" wp14:editId="7907DE95">
            <wp:simplePos x="0" y="0"/>
            <wp:positionH relativeFrom="column">
              <wp:posOffset>687705</wp:posOffset>
            </wp:positionH>
            <wp:positionV relativeFrom="paragraph">
              <wp:posOffset>1449070</wp:posOffset>
            </wp:positionV>
            <wp:extent cx="290830" cy="290830"/>
            <wp:effectExtent l="0" t="0" r="0" b="0"/>
            <wp:wrapNone/>
            <wp:docPr id="189585088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3"/>
                    <a:srcRect/>
                    <a:stretch>
                      <a:fillRect/>
                    </a:stretch>
                  </pic:blipFill>
                  <pic:spPr>
                    <a:xfrm>
                      <a:off x="0" y="0"/>
                      <a:ext cx="290830" cy="290830"/>
                    </a:xfrm>
                    <a:prstGeom prst="rect">
                      <a:avLst/>
                    </a:prstGeom>
                    <a:ln/>
                  </pic:spPr>
                </pic:pic>
              </a:graphicData>
            </a:graphic>
          </wp:anchor>
        </w:drawing>
      </w:r>
      <w:r>
        <w:rPr>
          <w:noProof/>
        </w:rPr>
        <w:drawing>
          <wp:anchor distT="0" distB="0" distL="114300" distR="114300" simplePos="0" relativeHeight="251663360" behindDoc="0" locked="0" layoutInCell="1" hidden="0" allowOverlap="1" wp14:anchorId="3DF2FF21" wp14:editId="2E3263E4">
            <wp:simplePos x="0" y="0"/>
            <wp:positionH relativeFrom="column">
              <wp:posOffset>689187</wp:posOffset>
            </wp:positionH>
            <wp:positionV relativeFrom="paragraph">
              <wp:posOffset>1834937</wp:posOffset>
            </wp:positionV>
            <wp:extent cx="357505" cy="330835"/>
            <wp:effectExtent l="0" t="0" r="0" b="0"/>
            <wp:wrapNone/>
            <wp:docPr id="189585088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5"/>
                    <a:srcRect/>
                    <a:stretch>
                      <a:fillRect/>
                    </a:stretch>
                  </pic:blipFill>
                  <pic:spPr>
                    <a:xfrm>
                      <a:off x="0" y="0"/>
                      <a:ext cx="357505" cy="330835"/>
                    </a:xfrm>
                    <a:prstGeom prst="rect">
                      <a:avLst/>
                    </a:prstGeom>
                    <a:ln/>
                  </pic:spPr>
                </pic:pic>
              </a:graphicData>
            </a:graphic>
          </wp:anchor>
        </w:drawing>
      </w:r>
    </w:p>
    <w:p w14:paraId="6E1DA793" w14:textId="77777777" w:rsidR="00295A71" w:rsidRDefault="00000000">
      <w:pPr>
        <w:numPr>
          <w:ilvl w:val="0"/>
          <w:numId w:val="4"/>
        </w:numPr>
        <w:spacing w:before="280" w:after="280" w:line="360" w:lineRule="auto"/>
        <w:jc w:val="both"/>
        <w:rPr>
          <w:sz w:val="24"/>
          <w:szCs w:val="24"/>
        </w:rPr>
      </w:pPr>
      <w:r>
        <w:rPr>
          <w:sz w:val="24"/>
          <w:szCs w:val="24"/>
        </w:rPr>
        <w:t>Σε ποιο μπλοκ παλέτας μπορεί να βρεθεί η εντολή "</w:t>
      </w:r>
      <w:proofErr w:type="spellStart"/>
      <w:r>
        <w:rPr>
          <w:sz w:val="24"/>
          <w:szCs w:val="24"/>
        </w:rPr>
        <w:t>if</w:t>
      </w:r>
      <w:proofErr w:type="spellEnd"/>
      <w:r>
        <w:rPr>
          <w:sz w:val="24"/>
          <w:szCs w:val="24"/>
        </w:rPr>
        <w:t xml:space="preserve">... </w:t>
      </w:r>
      <w:proofErr w:type="spellStart"/>
      <w:r>
        <w:rPr>
          <w:sz w:val="24"/>
          <w:szCs w:val="24"/>
        </w:rPr>
        <w:t>then</w:t>
      </w:r>
      <w:proofErr w:type="spellEnd"/>
      <w:r>
        <w:rPr>
          <w:sz w:val="24"/>
          <w:szCs w:val="24"/>
        </w:rPr>
        <w:t xml:space="preserve"> ... </w:t>
      </w:r>
      <w:proofErr w:type="spellStart"/>
      <w:r>
        <w:rPr>
          <w:sz w:val="24"/>
          <w:szCs w:val="24"/>
        </w:rPr>
        <w:t>else</w:t>
      </w:r>
      <w:proofErr w:type="spellEnd"/>
      <w:r>
        <w:rPr>
          <w:sz w:val="24"/>
          <w:szCs w:val="24"/>
        </w:rPr>
        <w:t xml:space="preserve">"; </w:t>
      </w:r>
      <w:r>
        <w:rPr>
          <w:sz w:val="24"/>
          <w:szCs w:val="24"/>
        </w:rPr>
        <w:br/>
        <w:t>α) Λογική</w:t>
      </w:r>
    </w:p>
    <w:p w14:paraId="02B2AC3D" w14:textId="77777777" w:rsidR="00295A71" w:rsidRDefault="00000000">
      <w:pPr>
        <w:spacing w:before="280" w:after="280" w:line="360" w:lineRule="auto"/>
        <w:ind w:left="720"/>
        <w:jc w:val="both"/>
        <w:rPr>
          <w:sz w:val="24"/>
          <w:szCs w:val="24"/>
        </w:rPr>
      </w:pPr>
      <w:r>
        <w:rPr>
          <w:sz w:val="24"/>
          <w:szCs w:val="24"/>
        </w:rPr>
        <w:t>β) Βρόχοι</w:t>
      </w:r>
    </w:p>
    <w:p w14:paraId="1B866120" w14:textId="77777777" w:rsidR="00295A71" w:rsidRDefault="00000000">
      <w:pPr>
        <w:spacing w:before="280" w:after="280" w:line="360" w:lineRule="auto"/>
        <w:ind w:left="720"/>
        <w:jc w:val="both"/>
        <w:rPr>
          <w:sz w:val="24"/>
          <w:szCs w:val="24"/>
        </w:rPr>
      </w:pPr>
      <w:r>
        <w:rPr>
          <w:sz w:val="24"/>
          <w:szCs w:val="24"/>
        </w:rPr>
        <w:t>γ) Αλληλεπίδραση</w:t>
      </w:r>
    </w:p>
    <w:p w14:paraId="0D48CE9D" w14:textId="77777777" w:rsidR="00295A71" w:rsidRDefault="00000000">
      <w:pPr>
        <w:spacing w:before="280" w:after="280" w:line="360" w:lineRule="auto"/>
        <w:ind w:left="720"/>
        <w:jc w:val="both"/>
        <w:rPr>
          <w:sz w:val="24"/>
          <w:szCs w:val="24"/>
        </w:rPr>
      </w:pPr>
      <w:r>
        <w:rPr>
          <w:sz w:val="24"/>
          <w:szCs w:val="24"/>
        </w:rPr>
        <w:t>δ) Αισθητήρες</w:t>
      </w:r>
    </w:p>
    <w:p w14:paraId="3D2B1A2D" w14:textId="77777777" w:rsidR="00295A71" w:rsidRDefault="00000000">
      <w:pPr>
        <w:numPr>
          <w:ilvl w:val="0"/>
          <w:numId w:val="4"/>
        </w:numPr>
        <w:spacing w:before="280" w:after="280" w:line="360" w:lineRule="auto"/>
        <w:jc w:val="both"/>
        <w:rPr>
          <w:sz w:val="24"/>
          <w:szCs w:val="24"/>
        </w:rPr>
      </w:pPr>
      <w:r>
        <w:rPr>
          <w:sz w:val="24"/>
          <w:szCs w:val="24"/>
        </w:rPr>
        <w:t xml:space="preserve">Ποιος αισθητήρας ανιχνεύει τις αποστάσεις από αντικείμενα μπροστά από το ρομπότ; </w:t>
      </w:r>
      <w:r>
        <w:rPr>
          <w:sz w:val="24"/>
          <w:szCs w:val="24"/>
        </w:rPr>
        <w:br/>
        <w:t>α) Υπερηχητικός αισθητήρας</w:t>
      </w:r>
    </w:p>
    <w:p w14:paraId="39981294" w14:textId="77777777" w:rsidR="00295A71" w:rsidRDefault="00000000">
      <w:pPr>
        <w:spacing w:before="280" w:after="280" w:line="360" w:lineRule="auto"/>
        <w:ind w:left="720"/>
        <w:jc w:val="both"/>
        <w:rPr>
          <w:sz w:val="24"/>
          <w:szCs w:val="24"/>
        </w:rPr>
      </w:pPr>
      <w:r>
        <w:rPr>
          <w:sz w:val="24"/>
          <w:szCs w:val="24"/>
        </w:rPr>
        <w:t>β) Αισθητήρας φωτός (</w:t>
      </w:r>
      <w:proofErr w:type="spellStart"/>
      <w:r>
        <w:rPr>
          <w:sz w:val="24"/>
          <w:szCs w:val="24"/>
        </w:rPr>
        <w:t>φωτοαντίσταση</w:t>
      </w:r>
      <w:proofErr w:type="spellEnd"/>
      <w:r>
        <w:rPr>
          <w:sz w:val="24"/>
          <w:szCs w:val="24"/>
        </w:rPr>
        <w:t>)</w:t>
      </w:r>
    </w:p>
    <w:p w14:paraId="1A0D96A1" w14:textId="77777777" w:rsidR="00295A71" w:rsidRDefault="00000000">
      <w:pPr>
        <w:spacing w:before="280" w:after="280" w:line="360" w:lineRule="auto"/>
        <w:ind w:left="720"/>
        <w:jc w:val="both"/>
        <w:rPr>
          <w:sz w:val="24"/>
          <w:szCs w:val="24"/>
        </w:rPr>
      </w:pPr>
      <w:r>
        <w:rPr>
          <w:sz w:val="24"/>
          <w:szCs w:val="24"/>
        </w:rPr>
        <w:t>γ) Αισθητήρας θορύβου</w:t>
      </w:r>
    </w:p>
    <w:p w14:paraId="16585052" w14:textId="77777777" w:rsidR="00295A71" w:rsidRDefault="00000000">
      <w:pPr>
        <w:spacing w:before="280" w:after="280" w:line="360" w:lineRule="auto"/>
        <w:ind w:left="720"/>
        <w:jc w:val="both"/>
        <w:rPr>
          <w:sz w:val="24"/>
          <w:szCs w:val="24"/>
        </w:rPr>
      </w:pPr>
      <w:r>
        <w:rPr>
          <w:sz w:val="24"/>
          <w:szCs w:val="24"/>
        </w:rPr>
        <w:t>δ) Αισθητήρας αερίου</w:t>
      </w:r>
    </w:p>
    <w:p w14:paraId="550E053F" w14:textId="77777777" w:rsidR="00295A71" w:rsidRDefault="00295A71">
      <w:pPr>
        <w:spacing w:before="280" w:after="280" w:line="360" w:lineRule="auto"/>
        <w:ind w:left="720"/>
        <w:jc w:val="both"/>
        <w:rPr>
          <w:sz w:val="24"/>
          <w:szCs w:val="24"/>
        </w:rPr>
      </w:pPr>
    </w:p>
    <w:p w14:paraId="15EC2937" w14:textId="77777777" w:rsidR="00295A71" w:rsidRDefault="00000000">
      <w:pPr>
        <w:numPr>
          <w:ilvl w:val="0"/>
          <w:numId w:val="4"/>
        </w:numPr>
        <w:spacing w:before="280" w:after="280" w:line="360" w:lineRule="auto"/>
        <w:jc w:val="both"/>
        <w:rPr>
          <w:sz w:val="24"/>
          <w:szCs w:val="24"/>
        </w:rPr>
      </w:pPr>
      <w:r>
        <w:rPr>
          <w:sz w:val="24"/>
          <w:szCs w:val="24"/>
        </w:rPr>
        <w:lastRenderedPageBreak/>
        <w:t xml:space="preserve">Για να αξιολογήσουμε δύο συνθήκες ταυτόχρονα, χρησιμοποιούμε τον λογικό τελεστή... </w:t>
      </w:r>
      <w:r>
        <w:rPr>
          <w:sz w:val="24"/>
          <w:szCs w:val="24"/>
        </w:rPr>
        <w:br/>
        <w:t>α) ή</w:t>
      </w:r>
    </w:p>
    <w:p w14:paraId="1FF5E8F7" w14:textId="77777777" w:rsidR="00295A71" w:rsidRDefault="00000000">
      <w:pPr>
        <w:spacing w:before="280" w:after="280" w:line="360" w:lineRule="auto"/>
        <w:ind w:left="720"/>
        <w:jc w:val="both"/>
        <w:rPr>
          <w:sz w:val="24"/>
          <w:szCs w:val="24"/>
        </w:rPr>
      </w:pPr>
      <w:r>
        <w:rPr>
          <w:sz w:val="24"/>
          <w:szCs w:val="24"/>
        </w:rPr>
        <w:t>β) και</w:t>
      </w:r>
    </w:p>
    <w:p w14:paraId="37F7183C" w14:textId="77777777" w:rsidR="00295A71" w:rsidRDefault="00000000">
      <w:pPr>
        <w:spacing w:before="280" w:after="280" w:line="360" w:lineRule="auto"/>
        <w:ind w:left="720"/>
        <w:jc w:val="both"/>
        <w:rPr>
          <w:sz w:val="24"/>
          <w:szCs w:val="24"/>
        </w:rPr>
      </w:pPr>
      <w:r>
        <w:rPr>
          <w:sz w:val="24"/>
          <w:szCs w:val="24"/>
        </w:rPr>
        <w:t>γ) όχι</w:t>
      </w:r>
    </w:p>
    <w:p w14:paraId="1D697ABC" w14:textId="77777777" w:rsidR="00295A71" w:rsidRDefault="00000000">
      <w:pPr>
        <w:numPr>
          <w:ilvl w:val="0"/>
          <w:numId w:val="4"/>
        </w:numPr>
        <w:spacing w:before="280" w:after="280" w:line="360" w:lineRule="auto"/>
        <w:jc w:val="both"/>
        <w:rPr>
          <w:sz w:val="24"/>
          <w:szCs w:val="24"/>
        </w:rPr>
      </w:pPr>
      <w:r>
        <w:rPr>
          <w:sz w:val="24"/>
          <w:szCs w:val="24"/>
        </w:rPr>
        <w:t xml:space="preserve">Όσο πιο κοντά βρίσκεται ένα αντικείμενο, τόσο υψηλότερη είναι η τιμή του υπερηχητικού αισθητήρα. </w:t>
      </w:r>
      <w:r>
        <w:rPr>
          <w:sz w:val="24"/>
          <w:szCs w:val="24"/>
        </w:rPr>
        <w:br/>
        <w:t>α) Σωστό</w:t>
      </w:r>
    </w:p>
    <w:p w14:paraId="729635F7" w14:textId="77777777" w:rsidR="00295A71" w:rsidRDefault="00000000">
      <w:pPr>
        <w:spacing w:before="280" w:after="280" w:line="360" w:lineRule="auto"/>
        <w:ind w:left="720"/>
        <w:jc w:val="both"/>
        <w:rPr>
          <w:sz w:val="24"/>
          <w:szCs w:val="24"/>
        </w:rPr>
      </w:pPr>
      <w:r>
        <w:rPr>
          <w:sz w:val="24"/>
          <w:szCs w:val="24"/>
        </w:rPr>
        <w:t>β) Λάθος</w:t>
      </w:r>
    </w:p>
    <w:p w14:paraId="07A1435D" w14:textId="77777777" w:rsidR="00295A71" w:rsidRDefault="00295A71">
      <w:pPr>
        <w:spacing w:before="280" w:after="280" w:line="360" w:lineRule="auto"/>
        <w:jc w:val="both"/>
        <w:rPr>
          <w:sz w:val="24"/>
          <w:szCs w:val="24"/>
        </w:rPr>
      </w:pPr>
    </w:p>
    <w:sectPr w:rsidR="00295A71">
      <w:headerReference w:type="even" r:id="rId24"/>
      <w:headerReference w:type="default" r:id="rId25"/>
      <w:footerReference w:type="even" r:id="rId26"/>
      <w:footerReference w:type="default" r:id="rId27"/>
      <w:headerReference w:type="first" r:id="rId28"/>
      <w:footerReference w:type="first" r:id="rId29"/>
      <w:pgSz w:w="11906" w:h="16838"/>
      <w:pgMar w:top="1985" w:right="1800" w:bottom="1440" w:left="1800" w:header="708" w:footer="16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BFB41" w14:textId="77777777" w:rsidR="00E27896" w:rsidRDefault="00E27896">
      <w:pPr>
        <w:spacing w:after="0" w:line="240" w:lineRule="auto"/>
      </w:pPr>
      <w:r>
        <w:separator/>
      </w:r>
    </w:p>
  </w:endnote>
  <w:endnote w:type="continuationSeparator" w:id="0">
    <w:p w14:paraId="76FD9F39" w14:textId="77777777" w:rsidR="00E27896" w:rsidRDefault="00E278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4EBC4A5A-0392-47A1-A759-AB04CF1459EB}"/>
  </w:font>
  <w:font w:name="Courier New">
    <w:panose1 w:val="02070309020205020404"/>
    <w:charset w:val="A1"/>
    <w:family w:val="modern"/>
    <w:pitch w:val="fixed"/>
    <w:sig w:usb0="E0002EFF" w:usb1="C0007843" w:usb2="00000009" w:usb3="00000000" w:csb0="000001FF" w:csb1="00000000"/>
  </w:font>
  <w:font w:name="Calibri">
    <w:panose1 w:val="020F0502020204030204"/>
    <w:charset w:val="A1"/>
    <w:family w:val="swiss"/>
    <w:pitch w:val="variable"/>
    <w:sig w:usb0="E4002EFF" w:usb1="C200247B" w:usb2="00000009" w:usb3="00000000" w:csb0="000001FF" w:csb1="00000000"/>
    <w:embedRegular r:id="rId2" w:fontKey="{D8C298EC-D8A2-4F83-A129-854B6EDDEDCB}"/>
    <w:embedBold r:id="rId3" w:fontKey="{DDD7D93F-9070-4918-B007-A6ADE5E01B0B}"/>
    <w:embedItalic r:id="rId4" w:fontKey="{FC5C4936-6B7C-4525-BE3A-61D6E36A4F34}"/>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roman"/>
    <w:notTrueType/>
    <w:pitch w:val="default"/>
    <w:embedRegular r:id="rId5" w:fontKey="{279FA51C-BB14-471A-964F-84CB4D9A8E92}"/>
  </w:font>
  <w:font w:name="Georgia">
    <w:panose1 w:val="02040502050405020303"/>
    <w:charset w:val="00"/>
    <w:family w:val="auto"/>
    <w:pitch w:val="default"/>
    <w:embedItalic r:id="rId6" w:fontKey="{2EB15BB5-3BE7-4819-A39A-B5BA5D6A8E83}"/>
  </w:font>
  <w:font w:name="Cambria Math">
    <w:panose1 w:val="02040503050406030204"/>
    <w:charset w:val="A1"/>
    <w:family w:val="roman"/>
    <w:pitch w:val="variable"/>
    <w:sig w:usb0="E00006FF" w:usb1="420024FF" w:usb2="02000000" w:usb3="00000000" w:csb0="0000019F" w:csb1="00000000"/>
    <w:embedRegular r:id="rId7" w:fontKey="{2DBB828D-86DE-4887-B3FE-D468E0ECEC89}"/>
    <w:embedItalic r:id="rId8" w:fontKey="{AD5445A6-229C-4D55-B23A-F10AADDCD65E}"/>
  </w:font>
  <w:font w:name="Verdana">
    <w:panose1 w:val="020B0604030504040204"/>
    <w:charset w:val="A1"/>
    <w:family w:val="swiss"/>
    <w:pitch w:val="variable"/>
    <w:sig w:usb0="A00006FF" w:usb1="4000205B" w:usb2="00000010" w:usb3="00000000" w:csb0="0000019F" w:csb1="00000000"/>
    <w:embedBold r:id="rId9" w:fontKey="{8E318692-AFE2-4E77-A43E-3CE1ADAAA300}"/>
  </w:font>
  <w:font w:name="Calibri Light">
    <w:panose1 w:val="020F0302020204030204"/>
    <w:charset w:val="A1"/>
    <w:family w:val="swiss"/>
    <w:pitch w:val="variable"/>
    <w:sig w:usb0="E4002EFF" w:usb1="C200247B" w:usb2="00000009" w:usb3="00000000" w:csb0="000001FF" w:csb1="00000000"/>
    <w:embedRegular r:id="rId10" w:fontKey="{4687D6DC-FA68-4482-A367-6135BBB8E11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E6B4B" w14:textId="77777777" w:rsidR="00295A71" w:rsidRDefault="00295A71">
    <w:pPr>
      <w:pBdr>
        <w:top w:val="nil"/>
        <w:left w:val="nil"/>
        <w:bottom w:val="nil"/>
        <w:right w:val="nil"/>
        <w:between w:val="nil"/>
      </w:pBdr>
      <w:tabs>
        <w:tab w:val="center" w:pos="4153"/>
        <w:tab w:val="right" w:pos="830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E1512" w14:textId="77777777" w:rsidR="00295A71" w:rsidRDefault="00000000">
    <w:pPr>
      <w:pBdr>
        <w:top w:val="nil"/>
        <w:left w:val="nil"/>
        <w:bottom w:val="nil"/>
        <w:right w:val="nil"/>
        <w:between w:val="nil"/>
      </w:pBdr>
      <w:tabs>
        <w:tab w:val="center" w:pos="4153"/>
        <w:tab w:val="right" w:pos="830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862199">
      <w:rPr>
        <w:noProof/>
        <w:color w:val="000000"/>
      </w:rPr>
      <w:t>1</w:t>
    </w:r>
    <w:r>
      <w:rPr>
        <w:color w:val="000000"/>
      </w:rPr>
      <w:fldChar w:fldCharType="end"/>
    </w:r>
    <w:r>
      <w:rPr>
        <w:noProof/>
      </w:rPr>
      <w:drawing>
        <wp:anchor distT="0" distB="0" distL="114300" distR="114300" simplePos="0" relativeHeight="251660288" behindDoc="0" locked="0" layoutInCell="1" hidden="0" allowOverlap="1" wp14:anchorId="5ECEF66E" wp14:editId="44D0B48D">
          <wp:simplePos x="0" y="0"/>
          <wp:positionH relativeFrom="column">
            <wp:posOffset>3934248</wp:posOffset>
          </wp:positionH>
          <wp:positionV relativeFrom="paragraph">
            <wp:posOffset>17357</wp:posOffset>
          </wp:positionV>
          <wp:extent cx="1206500" cy="422275"/>
          <wp:effectExtent l="0" t="0" r="0" b="0"/>
          <wp:wrapNone/>
          <wp:docPr id="1895850892"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
                  <a:srcRect/>
                  <a:stretch>
                    <a:fillRect/>
                  </a:stretch>
                </pic:blipFill>
                <pic:spPr>
                  <a:xfrm>
                    <a:off x="0" y="0"/>
                    <a:ext cx="1206500" cy="422275"/>
                  </a:xfrm>
                  <a:prstGeom prst="rect">
                    <a:avLst/>
                  </a:prstGeom>
                  <a:ln/>
                </pic:spPr>
              </pic:pic>
            </a:graphicData>
          </a:graphic>
        </wp:anchor>
      </w:drawing>
    </w:r>
  </w:p>
  <w:p w14:paraId="53AB1A92" w14:textId="77777777" w:rsidR="00295A71" w:rsidRDefault="00295A71">
    <w:pPr>
      <w:pBdr>
        <w:top w:val="nil"/>
        <w:left w:val="nil"/>
        <w:bottom w:val="nil"/>
        <w:right w:val="nil"/>
        <w:between w:val="nil"/>
      </w:pBdr>
      <w:tabs>
        <w:tab w:val="center" w:pos="4153"/>
        <w:tab w:val="right" w:pos="8306"/>
      </w:tabs>
      <w:rPr>
        <w:color w:val="000000"/>
        <w:sz w:val="18"/>
        <w:szCs w:val="18"/>
      </w:rPr>
    </w:pPr>
  </w:p>
  <w:p w14:paraId="6627345E" w14:textId="77777777" w:rsidR="00295A71" w:rsidRDefault="00295A71">
    <w:pPr>
      <w:pBdr>
        <w:top w:val="nil"/>
        <w:left w:val="nil"/>
        <w:bottom w:val="nil"/>
        <w:right w:val="nil"/>
        <w:between w:val="nil"/>
      </w:pBdr>
      <w:tabs>
        <w:tab w:val="center" w:pos="4153"/>
        <w:tab w:val="right" w:pos="8306"/>
      </w:tabs>
      <w:rPr>
        <w:color w:val="000000"/>
        <w:sz w:val="2"/>
        <w:szCs w:val="2"/>
      </w:rPr>
    </w:pPr>
  </w:p>
  <w:p w14:paraId="0910F87B" w14:textId="77777777" w:rsidR="00295A71" w:rsidRDefault="00000000">
    <w:pPr>
      <w:pBdr>
        <w:top w:val="nil"/>
        <w:left w:val="nil"/>
        <w:bottom w:val="nil"/>
        <w:right w:val="nil"/>
        <w:between w:val="nil"/>
      </w:pBdr>
      <w:tabs>
        <w:tab w:val="center" w:pos="4153"/>
        <w:tab w:val="right" w:pos="8306"/>
      </w:tabs>
      <w:rPr>
        <w:color w:val="000000"/>
        <w:sz w:val="18"/>
        <w:szCs w:val="18"/>
      </w:rPr>
    </w:pPr>
    <w:r>
      <w:rPr>
        <w:color w:val="000000"/>
        <w:sz w:val="18"/>
        <w:szCs w:val="18"/>
      </w:rPr>
      <w:t>Η υποστήριξη της Ευρωπαϊκής Επιτροπής για την παραγωγή αυτής της δημοσίευσης δεν συνιστά έγκριση του περιεχομένου της, το οποίο αντικατοπτρίζει μόνο τις απόψεις των συγγραφέων, και η Επιτροπή δεν μπορεί να θεωρηθεί υπεύθυνη για οποιαδήποτε χρήση των πληροφοριών που περιέχονται σε αυτήν.</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5DFF4" w14:textId="77777777" w:rsidR="00295A71" w:rsidRDefault="00295A71">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1C5DE" w14:textId="77777777" w:rsidR="00E27896" w:rsidRDefault="00E27896">
      <w:pPr>
        <w:spacing w:after="0" w:line="240" w:lineRule="auto"/>
      </w:pPr>
      <w:r>
        <w:separator/>
      </w:r>
    </w:p>
  </w:footnote>
  <w:footnote w:type="continuationSeparator" w:id="0">
    <w:p w14:paraId="186530C0" w14:textId="77777777" w:rsidR="00E27896" w:rsidRDefault="00E278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A0CAE" w14:textId="77777777" w:rsidR="00295A71" w:rsidRDefault="00295A71">
    <w:pPr>
      <w:pBdr>
        <w:top w:val="nil"/>
        <w:left w:val="nil"/>
        <w:bottom w:val="nil"/>
        <w:right w:val="nil"/>
        <w:between w:val="nil"/>
      </w:pBdr>
      <w:tabs>
        <w:tab w:val="center" w:pos="4153"/>
        <w:tab w:val="right" w:pos="830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004D4" w14:textId="77777777" w:rsidR="00295A71" w:rsidRDefault="00000000">
    <w:pPr>
      <w:widowControl w:val="0"/>
      <w:pBdr>
        <w:top w:val="nil"/>
        <w:left w:val="nil"/>
        <w:bottom w:val="nil"/>
        <w:right w:val="nil"/>
        <w:between w:val="nil"/>
      </w:pBdr>
      <w:spacing w:after="0" w:line="276" w:lineRule="auto"/>
      <w:rPr>
        <w:sz w:val="24"/>
        <w:szCs w:val="24"/>
      </w:rPr>
    </w:pPr>
    <w:r>
      <w:rPr>
        <w:noProof/>
      </w:rPr>
      <w:drawing>
        <wp:anchor distT="0" distB="0" distL="114300" distR="114300" simplePos="0" relativeHeight="251658240" behindDoc="0" locked="0" layoutInCell="1" hidden="0" allowOverlap="1" wp14:anchorId="180E99B7" wp14:editId="032BB616">
          <wp:simplePos x="0" y="0"/>
          <wp:positionH relativeFrom="column">
            <wp:posOffset>-373379</wp:posOffset>
          </wp:positionH>
          <wp:positionV relativeFrom="paragraph">
            <wp:posOffset>-144779</wp:posOffset>
          </wp:positionV>
          <wp:extent cx="933746" cy="350520"/>
          <wp:effectExtent l="0" t="0" r="0" b="0"/>
          <wp:wrapNone/>
          <wp:docPr id="1895850891" name="image11.png" descr="S.T.E.P.S."/>
          <wp:cNvGraphicFramePr/>
          <a:graphic xmlns:a="http://schemas.openxmlformats.org/drawingml/2006/main">
            <a:graphicData uri="http://schemas.openxmlformats.org/drawingml/2006/picture">
              <pic:pic xmlns:pic="http://schemas.openxmlformats.org/drawingml/2006/picture">
                <pic:nvPicPr>
                  <pic:cNvPr id="0" name="image11.png" descr="S.T.E.P.S."/>
                  <pic:cNvPicPr preferRelativeResize="0"/>
                </pic:nvPicPr>
                <pic:blipFill>
                  <a:blip r:embed="rId1"/>
                  <a:srcRect/>
                  <a:stretch>
                    <a:fillRect/>
                  </a:stretch>
                </pic:blipFill>
                <pic:spPr>
                  <a:xfrm>
                    <a:off x="0" y="0"/>
                    <a:ext cx="933746" cy="350520"/>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3EF50ABC" wp14:editId="59A9B699">
          <wp:simplePos x="0" y="0"/>
          <wp:positionH relativeFrom="column">
            <wp:posOffset>4229100</wp:posOffset>
          </wp:positionH>
          <wp:positionV relativeFrom="paragraph">
            <wp:posOffset>-144779</wp:posOffset>
          </wp:positionV>
          <wp:extent cx="1645920" cy="373380"/>
          <wp:effectExtent l="0" t="0" r="0" b="0"/>
          <wp:wrapNone/>
          <wp:docPr id="1895850888"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
                  <a:srcRect/>
                  <a:stretch>
                    <a:fillRect/>
                  </a:stretch>
                </pic:blipFill>
                <pic:spPr>
                  <a:xfrm>
                    <a:off x="0" y="0"/>
                    <a:ext cx="1645920" cy="373380"/>
                  </a:xfrm>
                  <a:prstGeom prst="rect">
                    <a:avLst/>
                  </a:prstGeom>
                  <a:ln/>
                </pic:spPr>
              </pic:pic>
            </a:graphicData>
          </a:graphic>
        </wp:anchor>
      </w:drawing>
    </w:r>
  </w:p>
  <w:tbl>
    <w:tblPr>
      <w:tblStyle w:val="af7"/>
      <w:tblW w:w="975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40"/>
      <w:gridCol w:w="2970"/>
      <w:gridCol w:w="2085"/>
      <w:gridCol w:w="1980"/>
      <w:gridCol w:w="1275"/>
    </w:tblGrid>
    <w:tr w:rsidR="00295A71" w14:paraId="208FA94E" w14:textId="77777777">
      <w:tc>
        <w:tcPr>
          <w:tcW w:w="1440" w:type="dxa"/>
        </w:tcPr>
        <w:p w14:paraId="63561061" w14:textId="77777777" w:rsidR="00295A71" w:rsidRDefault="00295A71">
          <w:pPr>
            <w:pBdr>
              <w:top w:val="nil"/>
              <w:left w:val="nil"/>
              <w:bottom w:val="nil"/>
              <w:right w:val="nil"/>
              <w:between w:val="nil"/>
            </w:pBdr>
            <w:tabs>
              <w:tab w:val="center" w:pos="4153"/>
              <w:tab w:val="right" w:pos="8306"/>
            </w:tabs>
            <w:ind w:right="84"/>
            <w:rPr>
              <w:color w:val="000000"/>
            </w:rPr>
          </w:pPr>
        </w:p>
      </w:tc>
      <w:tc>
        <w:tcPr>
          <w:tcW w:w="2970" w:type="dxa"/>
        </w:tcPr>
        <w:p w14:paraId="77BF517F" w14:textId="77777777" w:rsidR="00295A71" w:rsidRDefault="00295A71">
          <w:pPr>
            <w:ind w:right="84"/>
          </w:pPr>
        </w:p>
      </w:tc>
      <w:tc>
        <w:tcPr>
          <w:tcW w:w="2085" w:type="dxa"/>
        </w:tcPr>
        <w:p w14:paraId="01A6636F" w14:textId="77777777" w:rsidR="00295A71" w:rsidRDefault="00295A71">
          <w:pPr>
            <w:pBdr>
              <w:top w:val="nil"/>
              <w:left w:val="nil"/>
              <w:bottom w:val="nil"/>
              <w:right w:val="nil"/>
              <w:between w:val="nil"/>
            </w:pBdr>
            <w:tabs>
              <w:tab w:val="center" w:pos="4153"/>
              <w:tab w:val="right" w:pos="8306"/>
            </w:tabs>
            <w:ind w:right="84"/>
            <w:jc w:val="right"/>
            <w:rPr>
              <w:color w:val="000000"/>
            </w:rPr>
          </w:pPr>
        </w:p>
      </w:tc>
      <w:tc>
        <w:tcPr>
          <w:tcW w:w="1980" w:type="dxa"/>
        </w:tcPr>
        <w:p w14:paraId="67415B2F" w14:textId="77777777" w:rsidR="00295A71" w:rsidRDefault="00295A71">
          <w:pPr>
            <w:pBdr>
              <w:top w:val="nil"/>
              <w:left w:val="nil"/>
              <w:bottom w:val="nil"/>
              <w:right w:val="nil"/>
              <w:between w:val="nil"/>
            </w:pBdr>
            <w:tabs>
              <w:tab w:val="center" w:pos="4153"/>
              <w:tab w:val="right" w:pos="8306"/>
            </w:tabs>
            <w:ind w:right="84"/>
            <w:jc w:val="right"/>
            <w:rPr>
              <w:color w:val="000000"/>
            </w:rPr>
          </w:pPr>
        </w:p>
      </w:tc>
      <w:tc>
        <w:tcPr>
          <w:tcW w:w="1275" w:type="dxa"/>
        </w:tcPr>
        <w:p w14:paraId="51540D50" w14:textId="77777777" w:rsidR="00295A71" w:rsidRDefault="00295A71">
          <w:pPr>
            <w:pBdr>
              <w:top w:val="nil"/>
              <w:left w:val="nil"/>
              <w:bottom w:val="nil"/>
              <w:right w:val="nil"/>
              <w:between w:val="nil"/>
            </w:pBdr>
            <w:tabs>
              <w:tab w:val="center" w:pos="4153"/>
              <w:tab w:val="right" w:pos="8306"/>
            </w:tabs>
            <w:ind w:right="84"/>
            <w:jc w:val="center"/>
            <w:rPr>
              <w:color w:val="000000"/>
            </w:rPr>
          </w:pPr>
        </w:p>
      </w:tc>
    </w:tr>
  </w:tbl>
  <w:p w14:paraId="5F54DDE5" w14:textId="77777777" w:rsidR="00862199" w:rsidRPr="00862199" w:rsidRDefault="00862199" w:rsidP="00862199">
    <w:pPr>
      <w:pBdr>
        <w:top w:val="nil"/>
        <w:left w:val="nil"/>
        <w:bottom w:val="nil"/>
        <w:right w:val="nil"/>
        <w:between w:val="nil"/>
      </w:pBdr>
      <w:tabs>
        <w:tab w:val="center" w:pos="4153"/>
        <w:tab w:val="right" w:pos="8306"/>
      </w:tabs>
      <w:spacing w:after="0" w:line="240" w:lineRule="auto"/>
      <w:ind w:right="84"/>
      <w:jc w:val="center"/>
      <w:rPr>
        <w:rFonts w:ascii="Verdana" w:eastAsia="Verdana" w:hAnsi="Verdana" w:cs="Verdana"/>
        <w:b/>
        <w:bCs/>
        <w:color w:val="004494"/>
        <w:sz w:val="18"/>
        <w:szCs w:val="18"/>
        <w:lang w:val="el-GR"/>
      </w:rPr>
    </w:pPr>
    <w:r w:rsidRPr="00862199">
      <w:rPr>
        <w:rFonts w:ascii="Verdana" w:eastAsia="Verdana" w:hAnsi="Verdana" w:cs="Verdana"/>
        <w:b/>
        <w:bCs/>
        <w:color w:val="004494"/>
        <w:sz w:val="18"/>
        <w:szCs w:val="18"/>
        <w:lang w:val="el-GR"/>
      </w:rPr>
      <w:t xml:space="preserve">“STEM </w:t>
    </w:r>
    <w:proofErr w:type="spellStart"/>
    <w:r w:rsidRPr="00862199">
      <w:rPr>
        <w:rFonts w:ascii="Verdana" w:eastAsia="Verdana" w:hAnsi="Verdana" w:cs="Verdana"/>
        <w:b/>
        <w:bCs/>
        <w:color w:val="004494"/>
        <w:sz w:val="18"/>
        <w:szCs w:val="18"/>
        <w:lang w:val="el-GR"/>
      </w:rPr>
      <w:t>Teaching</w:t>
    </w:r>
    <w:proofErr w:type="spellEnd"/>
    <w:r w:rsidRPr="00862199">
      <w:rPr>
        <w:rFonts w:ascii="Verdana" w:eastAsia="Verdana" w:hAnsi="Verdana" w:cs="Verdana"/>
        <w:b/>
        <w:bCs/>
        <w:color w:val="004494"/>
        <w:sz w:val="18"/>
        <w:szCs w:val="18"/>
        <w:lang w:val="el-GR"/>
      </w:rPr>
      <w:t xml:space="preserve"> and </w:t>
    </w:r>
    <w:proofErr w:type="spellStart"/>
    <w:r w:rsidRPr="00862199">
      <w:rPr>
        <w:rFonts w:ascii="Verdana" w:eastAsia="Verdana" w:hAnsi="Verdana" w:cs="Verdana"/>
        <w:b/>
        <w:bCs/>
        <w:color w:val="004494"/>
        <w:sz w:val="18"/>
        <w:szCs w:val="18"/>
        <w:lang w:val="el-GR"/>
      </w:rPr>
      <w:t>Education</w:t>
    </w:r>
    <w:proofErr w:type="spellEnd"/>
    <w:r w:rsidRPr="00862199">
      <w:rPr>
        <w:rFonts w:ascii="Verdana" w:eastAsia="Verdana" w:hAnsi="Verdana" w:cs="Verdana"/>
        <w:b/>
        <w:bCs/>
        <w:color w:val="004494"/>
        <w:sz w:val="18"/>
        <w:szCs w:val="18"/>
        <w:lang w:val="el-GR"/>
      </w:rPr>
      <w:t xml:space="preserve"> </w:t>
    </w:r>
    <w:proofErr w:type="spellStart"/>
    <w:r w:rsidRPr="00862199">
      <w:rPr>
        <w:rFonts w:ascii="Verdana" w:eastAsia="Verdana" w:hAnsi="Verdana" w:cs="Verdana"/>
        <w:b/>
        <w:bCs/>
        <w:color w:val="004494"/>
        <w:sz w:val="18"/>
        <w:szCs w:val="18"/>
        <w:lang w:val="el-GR"/>
      </w:rPr>
      <w:t>Platform</w:t>
    </w:r>
    <w:proofErr w:type="spellEnd"/>
    <w:r w:rsidRPr="00862199">
      <w:rPr>
        <w:rFonts w:ascii="Verdana" w:eastAsia="Verdana" w:hAnsi="Verdana" w:cs="Verdana"/>
        <w:b/>
        <w:bCs/>
        <w:color w:val="004494"/>
        <w:sz w:val="18"/>
        <w:szCs w:val="18"/>
        <w:lang w:val="el-GR"/>
      </w:rPr>
      <w:t xml:space="preserve"> for </w:t>
    </w:r>
    <w:proofErr w:type="spellStart"/>
    <w:r w:rsidRPr="00862199">
      <w:rPr>
        <w:rFonts w:ascii="Verdana" w:eastAsia="Verdana" w:hAnsi="Verdana" w:cs="Verdana"/>
        <w:b/>
        <w:bCs/>
        <w:color w:val="004494"/>
        <w:sz w:val="18"/>
        <w:szCs w:val="18"/>
        <w:lang w:val="el-GR"/>
      </w:rPr>
      <w:t>Students</w:t>
    </w:r>
    <w:proofErr w:type="spellEnd"/>
    <w:r w:rsidRPr="00862199">
      <w:rPr>
        <w:rFonts w:ascii="Verdana" w:eastAsia="Verdana" w:hAnsi="Verdana" w:cs="Verdana"/>
        <w:b/>
        <w:bCs/>
        <w:color w:val="004494"/>
        <w:sz w:val="18"/>
        <w:szCs w:val="18"/>
        <w:lang w:val="el-GR"/>
      </w:rPr>
      <w:t xml:space="preserve">” — S.T.E.P.S. </w:t>
    </w:r>
    <w:proofErr w:type="spellStart"/>
    <w:r w:rsidRPr="00862199">
      <w:rPr>
        <w:rFonts w:ascii="Verdana" w:eastAsia="Verdana" w:hAnsi="Verdana" w:cs="Verdana"/>
        <w:b/>
        <w:bCs/>
        <w:color w:val="004494"/>
        <w:sz w:val="18"/>
        <w:szCs w:val="18"/>
        <w:lang w:val="el-GR"/>
      </w:rPr>
      <w:t>project</w:t>
    </w:r>
    <w:proofErr w:type="spellEnd"/>
  </w:p>
  <w:p w14:paraId="55D187CF" w14:textId="77777777" w:rsidR="00862199" w:rsidRPr="00862199" w:rsidRDefault="00862199" w:rsidP="00862199">
    <w:pPr>
      <w:pBdr>
        <w:top w:val="nil"/>
        <w:left w:val="nil"/>
        <w:bottom w:val="nil"/>
        <w:right w:val="nil"/>
        <w:between w:val="nil"/>
      </w:pBdr>
      <w:tabs>
        <w:tab w:val="center" w:pos="4153"/>
        <w:tab w:val="right" w:pos="8306"/>
      </w:tabs>
      <w:spacing w:after="0" w:line="240" w:lineRule="auto"/>
      <w:ind w:right="84"/>
      <w:jc w:val="center"/>
      <w:rPr>
        <w:rFonts w:ascii="Verdana" w:eastAsia="Verdana" w:hAnsi="Verdana" w:cs="Verdana"/>
        <w:b/>
        <w:bCs/>
        <w:color w:val="004494"/>
        <w:sz w:val="18"/>
        <w:szCs w:val="18"/>
        <w:lang w:val="el-GR"/>
      </w:rPr>
    </w:pPr>
    <w:proofErr w:type="spellStart"/>
    <w:r w:rsidRPr="00862199">
      <w:rPr>
        <w:rFonts w:ascii="Verdana" w:eastAsia="Verdana" w:hAnsi="Verdana" w:cs="Verdana"/>
        <w:b/>
        <w:bCs/>
        <w:color w:val="004494"/>
        <w:sz w:val="18"/>
        <w:szCs w:val="18"/>
        <w:lang w:val="el-GR"/>
      </w:rPr>
      <w:t>Ref</w:t>
    </w:r>
    <w:proofErr w:type="spellEnd"/>
    <w:r w:rsidRPr="00862199">
      <w:rPr>
        <w:rFonts w:ascii="Verdana" w:eastAsia="Verdana" w:hAnsi="Verdana" w:cs="Verdana"/>
        <w:b/>
        <w:bCs/>
        <w:color w:val="004494"/>
        <w:sz w:val="18"/>
        <w:szCs w:val="18"/>
        <w:lang w:val="el-GR"/>
      </w:rPr>
      <w:t>. Number: 2023-1-FR01-KA220-HED-000165711</w:t>
    </w:r>
  </w:p>
  <w:p w14:paraId="6EDAB7D9" w14:textId="77777777" w:rsidR="00295A71" w:rsidRDefault="00295A71" w:rsidP="00862199">
    <w:pPr>
      <w:pBdr>
        <w:top w:val="nil"/>
        <w:left w:val="nil"/>
        <w:bottom w:val="nil"/>
        <w:right w:val="nil"/>
        <w:between w:val="nil"/>
      </w:pBdr>
      <w:tabs>
        <w:tab w:val="center" w:pos="4153"/>
        <w:tab w:val="right" w:pos="8306"/>
      </w:tabs>
      <w:spacing w:after="0" w:line="240" w:lineRule="auto"/>
      <w:ind w:right="84"/>
      <w:jc w:val="center"/>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33845" w14:textId="77777777" w:rsidR="00295A71" w:rsidRDefault="00295A71">
    <w:pPr>
      <w:pBdr>
        <w:top w:val="nil"/>
        <w:left w:val="nil"/>
        <w:bottom w:val="nil"/>
        <w:right w:val="nil"/>
        <w:between w:val="nil"/>
      </w:pBdr>
      <w:tabs>
        <w:tab w:val="center" w:pos="4153"/>
        <w:tab w:val="right" w:pos="830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004BA"/>
    <w:multiLevelType w:val="multilevel"/>
    <w:tmpl w:val="0CD247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A4F5B67"/>
    <w:multiLevelType w:val="multilevel"/>
    <w:tmpl w:val="6B22555C"/>
    <w:lvl w:ilvl="0">
      <w:start w:val="1"/>
      <w:numFmt w:val="bullet"/>
      <w:lvlText w:val="●"/>
      <w:lvlJc w:val="left"/>
      <w:pPr>
        <w:ind w:left="720" w:hanging="360"/>
      </w:pPr>
      <w:rPr>
        <w:rFonts w:ascii="Noto Sans Symbols" w:eastAsia="Noto Sans Symbols" w:hAnsi="Noto Sans Symbols" w:cs="Noto Sans Symbols"/>
        <w:sz w:val="20"/>
        <w:szCs w:val="20"/>
      </w:rPr>
    </w:lvl>
    <w:lvl w:ilvl="1">
      <w:start w:val="8"/>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33B5712B"/>
    <w:multiLevelType w:val="multilevel"/>
    <w:tmpl w:val="C7080CA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5116269"/>
    <w:multiLevelType w:val="multilevel"/>
    <w:tmpl w:val="498AB76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46CB193B"/>
    <w:multiLevelType w:val="multilevel"/>
    <w:tmpl w:val="4226102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515451AD"/>
    <w:multiLevelType w:val="multilevel"/>
    <w:tmpl w:val="3A7E80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49C2CFF"/>
    <w:multiLevelType w:val="multilevel"/>
    <w:tmpl w:val="002CF90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5FF90BAC"/>
    <w:multiLevelType w:val="multilevel"/>
    <w:tmpl w:val="F5206EF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6525163D"/>
    <w:multiLevelType w:val="multilevel"/>
    <w:tmpl w:val="8D881E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70E97A82"/>
    <w:multiLevelType w:val="multilevel"/>
    <w:tmpl w:val="492A412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764758197">
    <w:abstractNumId w:val="2"/>
  </w:num>
  <w:num w:numId="2" w16cid:durableId="325675190">
    <w:abstractNumId w:val="7"/>
  </w:num>
  <w:num w:numId="3" w16cid:durableId="2009163396">
    <w:abstractNumId w:val="4"/>
  </w:num>
  <w:num w:numId="4" w16cid:durableId="105857537">
    <w:abstractNumId w:val="3"/>
  </w:num>
  <w:num w:numId="5" w16cid:durableId="1771315071">
    <w:abstractNumId w:val="0"/>
  </w:num>
  <w:num w:numId="6" w16cid:durableId="475799467">
    <w:abstractNumId w:val="5"/>
  </w:num>
  <w:num w:numId="7" w16cid:durableId="918516129">
    <w:abstractNumId w:val="6"/>
  </w:num>
  <w:num w:numId="8" w16cid:durableId="1413115686">
    <w:abstractNumId w:val="1"/>
  </w:num>
  <w:num w:numId="9" w16cid:durableId="609244363">
    <w:abstractNumId w:val="9"/>
  </w:num>
  <w:num w:numId="10" w16cid:durableId="11822339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5A71"/>
    <w:rsid w:val="00163609"/>
    <w:rsid w:val="00295A71"/>
    <w:rsid w:val="00862199"/>
    <w:rsid w:val="00E2789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2334BC"/>
  <w15:docId w15:val="{BCD5D9A2-14AE-4625-BDA8-48301A328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l"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spacing w:line="240" w:lineRule="auto"/>
      <w:outlineLvl w:val="0"/>
    </w:pPr>
    <w:rPr>
      <w:rFonts w:ascii="Times New Roman" w:eastAsia="Times New Roman" w:hAnsi="Times New Roman" w:cs="Times New Roman"/>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a4">
    <w:name w:val="header"/>
    <w:basedOn w:val="a"/>
    <w:link w:val="Char"/>
    <w:uiPriority w:val="99"/>
    <w:unhideWhenUsed/>
    <w:rsid w:val="00545DBF"/>
    <w:pPr>
      <w:tabs>
        <w:tab w:val="center" w:pos="4153"/>
        <w:tab w:val="right" w:pos="8306"/>
      </w:tabs>
      <w:spacing w:after="0" w:line="240" w:lineRule="auto"/>
    </w:pPr>
  </w:style>
  <w:style w:type="character" w:customStyle="1" w:styleId="Char">
    <w:name w:val="Κεφαλίδα Char"/>
    <w:basedOn w:val="a0"/>
    <w:link w:val="a4"/>
    <w:uiPriority w:val="99"/>
    <w:rsid w:val="00545DBF"/>
  </w:style>
  <w:style w:type="paragraph" w:styleId="a5">
    <w:name w:val="footer"/>
    <w:basedOn w:val="a"/>
    <w:link w:val="Char0"/>
    <w:uiPriority w:val="99"/>
    <w:unhideWhenUsed/>
    <w:rsid w:val="00545DBF"/>
    <w:pPr>
      <w:tabs>
        <w:tab w:val="center" w:pos="4153"/>
        <w:tab w:val="right" w:pos="8306"/>
      </w:tabs>
      <w:spacing w:after="0" w:line="240" w:lineRule="auto"/>
    </w:pPr>
  </w:style>
  <w:style w:type="character" w:customStyle="1" w:styleId="Char0">
    <w:name w:val="Υποσέλιδο Char"/>
    <w:basedOn w:val="a0"/>
    <w:link w:val="a5"/>
    <w:uiPriority w:val="99"/>
    <w:rsid w:val="00545DBF"/>
  </w:style>
  <w:style w:type="paragraph" w:styleId="a6">
    <w:name w:val="Balloon Text"/>
    <w:basedOn w:val="a"/>
    <w:link w:val="Char1"/>
    <w:uiPriority w:val="99"/>
    <w:semiHidden/>
    <w:unhideWhenUsed/>
    <w:rsid w:val="00545DBF"/>
    <w:pPr>
      <w:spacing w:after="0" w:line="240" w:lineRule="auto"/>
    </w:pPr>
    <w:rPr>
      <w:rFonts w:ascii="Segoe UI" w:hAnsi="Segoe UI" w:cs="Segoe UI"/>
      <w:sz w:val="18"/>
      <w:szCs w:val="18"/>
    </w:rPr>
  </w:style>
  <w:style w:type="character" w:customStyle="1" w:styleId="Char1">
    <w:name w:val="Κείμενο πλαισίου Char"/>
    <w:basedOn w:val="a0"/>
    <w:link w:val="a6"/>
    <w:uiPriority w:val="99"/>
    <w:semiHidden/>
    <w:rsid w:val="00545DBF"/>
    <w:rPr>
      <w:rFonts w:ascii="Segoe UI" w:hAnsi="Segoe UI" w:cs="Segoe UI"/>
      <w:sz w:val="18"/>
      <w:szCs w:val="18"/>
    </w:rPr>
  </w:style>
  <w:style w:type="character" w:styleId="-">
    <w:name w:val="Hyperlink"/>
    <w:rsid w:val="00545DBF"/>
    <w:rPr>
      <w:strike w:val="0"/>
      <w:dstrike w:val="0"/>
      <w:color w:val="333399"/>
      <w:u w:val="none"/>
      <w:effect w:val="none"/>
    </w:rPr>
  </w:style>
  <w:style w:type="table" w:styleId="a7">
    <w:name w:val="Table Grid"/>
    <w:basedOn w:val="a1"/>
    <w:uiPriority w:val="39"/>
    <w:rsid w:val="00D96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971FBF"/>
    <w:pPr>
      <w:ind w:left="720"/>
      <w:contextualSpacing/>
    </w:pPr>
  </w:style>
  <w:style w:type="character" w:customStyle="1" w:styleId="10">
    <w:name w:val="Ανεπίλυτη αναφορά1"/>
    <w:basedOn w:val="a0"/>
    <w:uiPriority w:val="99"/>
    <w:semiHidden/>
    <w:unhideWhenUsed/>
    <w:rsid w:val="003C5A4C"/>
    <w:rPr>
      <w:color w:val="605E5C"/>
      <w:shd w:val="clear" w:color="auto" w:fill="E1DFDD"/>
    </w:rPr>
  </w:style>
  <w:style w:type="character" w:customStyle="1" w:styleId="Titre1Car">
    <w:name w:val="Titre 1 Car"/>
    <w:basedOn w:val="a0"/>
    <w:uiPriority w:val="9"/>
    <w:rsid w:val="00ED7E5B"/>
    <w:rPr>
      <w:rFonts w:ascii="Times New Roman" w:eastAsia="Times New Roman" w:hAnsi="Times New Roman" w:cs="Times New Roman"/>
      <w:b/>
      <w:bCs/>
      <w:kern w:val="36"/>
      <w:sz w:val="48"/>
      <w:szCs w:val="48"/>
      <w:lang w:val="el" w:eastAsia="el-GR"/>
    </w:rPr>
  </w:style>
  <w:style w:type="character" w:styleId="-0">
    <w:name w:val="FollowedHyperlink"/>
    <w:basedOn w:val="a0"/>
    <w:uiPriority w:val="99"/>
    <w:semiHidden/>
    <w:unhideWhenUsed/>
    <w:rsid w:val="00761D86"/>
    <w:rPr>
      <w:color w:val="954F72" w:themeColor="followedHyperlink"/>
      <w:u w:val="single"/>
    </w:rPr>
  </w:style>
  <w:style w:type="paragraph" w:styleId="a9">
    <w:name w:val="footnote text"/>
    <w:basedOn w:val="a"/>
    <w:link w:val="Char2"/>
    <w:uiPriority w:val="99"/>
    <w:semiHidden/>
    <w:unhideWhenUsed/>
    <w:rsid w:val="00D9031A"/>
    <w:pPr>
      <w:spacing w:after="0" w:line="240" w:lineRule="auto"/>
    </w:pPr>
    <w:rPr>
      <w:sz w:val="20"/>
      <w:szCs w:val="20"/>
    </w:rPr>
  </w:style>
  <w:style w:type="character" w:customStyle="1" w:styleId="Char2">
    <w:name w:val="Κείμενο υποσημείωσης Char"/>
    <w:basedOn w:val="a0"/>
    <w:link w:val="a9"/>
    <w:uiPriority w:val="99"/>
    <w:semiHidden/>
    <w:rsid w:val="00D9031A"/>
    <w:rPr>
      <w:sz w:val="20"/>
      <w:szCs w:val="20"/>
    </w:rPr>
  </w:style>
  <w:style w:type="character" w:styleId="aa">
    <w:name w:val="footnote reference"/>
    <w:basedOn w:val="a0"/>
    <w:uiPriority w:val="99"/>
    <w:semiHidden/>
    <w:unhideWhenUsed/>
    <w:rsid w:val="00D9031A"/>
    <w:rPr>
      <w:vertAlign w:val="superscript"/>
    </w:rPr>
  </w:style>
  <w:style w:type="character" w:styleId="ab">
    <w:name w:val="annotation reference"/>
    <w:basedOn w:val="a0"/>
    <w:uiPriority w:val="99"/>
    <w:semiHidden/>
    <w:unhideWhenUsed/>
    <w:rsid w:val="00D9031A"/>
    <w:rPr>
      <w:sz w:val="16"/>
      <w:szCs w:val="16"/>
    </w:rPr>
  </w:style>
  <w:style w:type="paragraph" w:styleId="ac">
    <w:name w:val="annotation text"/>
    <w:basedOn w:val="a"/>
    <w:link w:val="Char3"/>
    <w:uiPriority w:val="99"/>
    <w:semiHidden/>
    <w:unhideWhenUsed/>
    <w:rsid w:val="00D9031A"/>
    <w:pPr>
      <w:spacing w:line="240" w:lineRule="auto"/>
    </w:pPr>
    <w:rPr>
      <w:sz w:val="20"/>
      <w:szCs w:val="20"/>
    </w:rPr>
  </w:style>
  <w:style w:type="character" w:customStyle="1" w:styleId="Char3">
    <w:name w:val="Κείμενο σχολίου Char"/>
    <w:basedOn w:val="a0"/>
    <w:link w:val="ac"/>
    <w:uiPriority w:val="99"/>
    <w:semiHidden/>
    <w:rsid w:val="00D9031A"/>
    <w:rPr>
      <w:sz w:val="20"/>
      <w:szCs w:val="20"/>
    </w:rPr>
  </w:style>
  <w:style w:type="paragraph" w:styleId="ad">
    <w:name w:val="annotation subject"/>
    <w:basedOn w:val="ac"/>
    <w:next w:val="ac"/>
    <w:link w:val="Char4"/>
    <w:uiPriority w:val="99"/>
    <w:semiHidden/>
    <w:unhideWhenUsed/>
    <w:rsid w:val="00D9031A"/>
    <w:rPr>
      <w:b/>
      <w:bCs/>
    </w:rPr>
  </w:style>
  <w:style w:type="character" w:customStyle="1" w:styleId="Char4">
    <w:name w:val="Θέμα σχολίου Char"/>
    <w:basedOn w:val="Char3"/>
    <w:link w:val="ad"/>
    <w:uiPriority w:val="99"/>
    <w:semiHidden/>
    <w:rsid w:val="00D9031A"/>
    <w:rPr>
      <w:b/>
      <w:bCs/>
      <w:sz w:val="20"/>
      <w:szCs w:val="20"/>
    </w:rPr>
  </w:style>
  <w:style w:type="table" w:customStyle="1" w:styleId="ae">
    <w:basedOn w:val="TableNormal2"/>
    <w:pPr>
      <w:spacing w:after="0" w:line="240" w:lineRule="auto"/>
    </w:pPr>
    <w:tblPr>
      <w:tblStyleRowBandSize w:val="1"/>
      <w:tblStyleColBandSize w:val="1"/>
      <w:tblCellMar>
        <w:left w:w="108" w:type="dxa"/>
        <w:right w:w="108" w:type="dxa"/>
      </w:tblCellMar>
    </w:tblPr>
  </w:style>
  <w:style w:type="table" w:customStyle="1" w:styleId="af">
    <w:basedOn w:val="TableNormal2"/>
    <w:pPr>
      <w:spacing w:after="0" w:line="240" w:lineRule="auto"/>
    </w:pPr>
    <w:tblPr>
      <w:tblStyleRowBandSize w:val="1"/>
      <w:tblStyleColBandSize w:val="1"/>
      <w:tblCellMar>
        <w:left w:w="108" w:type="dxa"/>
        <w:right w:w="108" w:type="dxa"/>
      </w:tblCellMar>
    </w:tblPr>
  </w:style>
  <w:style w:type="table" w:customStyle="1" w:styleId="af0">
    <w:basedOn w:val="TableNormal2"/>
    <w:pPr>
      <w:spacing w:after="0" w:line="240" w:lineRule="auto"/>
    </w:pPr>
    <w:tblPr>
      <w:tblStyleRowBandSize w:val="1"/>
      <w:tblStyleColBandSize w:val="1"/>
      <w:tblCellMar>
        <w:left w:w="108" w:type="dxa"/>
        <w:right w:w="108" w:type="dxa"/>
      </w:tblCellMar>
    </w:tblPr>
  </w:style>
  <w:style w:type="table" w:customStyle="1" w:styleId="af1">
    <w:basedOn w:val="TableNormal2"/>
    <w:pPr>
      <w:spacing w:after="0" w:line="240" w:lineRule="auto"/>
    </w:pPr>
    <w:tblPr>
      <w:tblStyleRowBandSize w:val="1"/>
      <w:tblStyleColBandSize w:val="1"/>
      <w:tblCellMar>
        <w:left w:w="108" w:type="dxa"/>
        <w:right w:w="108" w:type="dxa"/>
      </w:tblCellMar>
    </w:tblPr>
  </w:style>
  <w:style w:type="table" w:customStyle="1" w:styleId="af2">
    <w:basedOn w:val="TableNormal1"/>
    <w:pPr>
      <w:spacing w:after="0" w:line="240" w:lineRule="auto"/>
    </w:pPr>
    <w:tblPr>
      <w:tblStyleRowBandSize w:val="1"/>
      <w:tblStyleColBandSize w:val="1"/>
      <w:tblCellMar>
        <w:left w:w="108" w:type="dxa"/>
        <w:right w:w="108" w:type="dxa"/>
      </w:tblCellMar>
    </w:tblPr>
  </w:style>
  <w:style w:type="table" w:customStyle="1" w:styleId="af3">
    <w:basedOn w:val="TableNormal1"/>
    <w:pPr>
      <w:spacing w:after="0" w:line="240" w:lineRule="auto"/>
    </w:pPr>
    <w:tblPr>
      <w:tblStyleRowBandSize w:val="1"/>
      <w:tblStyleColBandSize w:val="1"/>
      <w:tblCellMar>
        <w:left w:w="108" w:type="dxa"/>
        <w:right w:w="108" w:type="dxa"/>
      </w:tblCellMar>
    </w:tblPr>
  </w:style>
  <w:style w:type="character" w:styleId="af4">
    <w:name w:val="Unresolved Mention"/>
    <w:basedOn w:val="a0"/>
    <w:uiPriority w:val="99"/>
    <w:semiHidden/>
    <w:unhideWhenUsed/>
    <w:rsid w:val="00B41004"/>
    <w:rPr>
      <w:color w:val="605E5C"/>
      <w:shd w:val="clear" w:color="auto" w:fill="E1DFDD"/>
    </w:rPr>
  </w:style>
  <w:style w:type="paragraph" w:customStyle="1" w:styleId="Default">
    <w:name w:val="Default"/>
    <w:rsid w:val="002F6DBA"/>
    <w:pPr>
      <w:autoSpaceDE w:val="0"/>
      <w:autoSpaceDN w:val="0"/>
      <w:adjustRightInd w:val="0"/>
      <w:spacing w:after="0" w:line="240" w:lineRule="auto"/>
    </w:pPr>
    <w:rPr>
      <w:color w:val="000000"/>
      <w:sz w:val="24"/>
      <w:szCs w:val="24"/>
    </w:rPr>
  </w:style>
  <w:style w:type="paragraph" w:styleId="Web">
    <w:name w:val="Normal (Web)"/>
    <w:basedOn w:val="a"/>
    <w:uiPriority w:val="99"/>
    <w:semiHidden/>
    <w:unhideWhenUsed/>
    <w:rsid w:val="00C21C83"/>
    <w:rPr>
      <w:rFonts w:ascii="Times New Roman" w:hAnsi="Times New Roman" w:cs="Times New Roman"/>
      <w:sz w:val="24"/>
      <w:szCs w:val="24"/>
    </w:rPr>
  </w:style>
  <w:style w:type="character" w:styleId="af5">
    <w:name w:val="Placeholder Text"/>
    <w:basedOn w:val="a0"/>
    <w:uiPriority w:val="99"/>
    <w:semiHidden/>
    <w:rsid w:val="00464F0E"/>
    <w:rPr>
      <w:color w:val="666666"/>
    </w:rPr>
  </w:style>
  <w:style w:type="paragraph" w:styleId="af6">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 w:type="table" w:customStyle="1" w:styleId="af7">
    <w:basedOn w:val="TableNormal0"/>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ossbot-000.local:8081"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h5p.org/image-hotspots"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footer" Target="footer2.xml"/><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17.png"/></Relationships>
</file>

<file path=word/_rels/header2.xml.rels><?xml version="1.0" encoding="UTF-8" standalone="yes"?>
<Relationships xmlns="http://schemas.openxmlformats.org/package/2006/relationships"><Relationship Id="rId2" Type="http://schemas.openxmlformats.org/officeDocument/2006/relationships/image" Target="media/image16.png"/><Relationship Id="rId1" Type="http://schemas.openxmlformats.org/officeDocument/2006/relationships/image" Target="media/image15.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q44PYc40d0oF7DFlVQ6hytc+6A==">CgMxLjAyCGguZ2pkZ3hzOAByITFQQzN5TVYtdnlwLWJ0M00tZnVDdTl6MC0tVmFpZG9EMA==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18</Pages>
  <Words>2346</Words>
  <Characters>12671</Characters>
  <Application>Microsoft Office Word</Application>
  <DocSecurity>0</DocSecurity>
  <Lines>105</Lines>
  <Paragraphs>29</Paragraphs>
  <ScaleCrop>false</ScaleCrop>
  <Company/>
  <LinksUpToDate>false</LinksUpToDate>
  <CharactersWithSpaces>14988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Αιμίλιος Παπαδημητρίου</dc:creator>
  <cp:lastModifiedBy>ΑΘΑΝΑΣΙΟΣ ΒΡΑΝΤΖΑΣ</cp:lastModifiedBy>
  <cp:revision>2</cp:revision>
  <dcterms:created xsi:type="dcterms:W3CDTF">2025-07-10T15:45:00Z</dcterms:created>
  <dcterms:modified xsi:type="dcterms:W3CDTF">2026-02-06T19:06:00Z</dcterms:modified>
</cp:coreProperties>
</file>